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76" w:rsidRPr="00AB3D76" w:rsidRDefault="00AB3D76" w:rsidP="00AB3D76">
      <w:pPr>
        <w:spacing w:line="440" w:lineRule="exact"/>
        <w:jc w:val="center"/>
        <w:rPr>
          <w:rFonts w:ascii="標楷體" w:eastAsia="標楷體" w:hAnsi="標楷體"/>
          <w:b/>
          <w:sz w:val="36"/>
        </w:rPr>
      </w:pPr>
      <w:r w:rsidRPr="00CE7304">
        <w:rPr>
          <w:rFonts w:ascii="標楷體" w:eastAsia="標楷體" w:hAnsi="標楷體" w:hint="eastAsia"/>
          <w:b/>
          <w:noProof/>
          <w:sz w:val="56"/>
          <w:szCs w:val="56"/>
        </w:rPr>
        <w:drawing>
          <wp:anchor distT="0" distB="0" distL="114300" distR="114300" simplePos="0" relativeHeight="251659264" behindDoc="0" locked="0" layoutInCell="1" allowOverlap="1" wp14:anchorId="0BF46EBE" wp14:editId="3B4928A5">
            <wp:simplePos x="0" y="0"/>
            <wp:positionH relativeFrom="margin">
              <wp:posOffset>1360687</wp:posOffset>
            </wp:positionH>
            <wp:positionV relativeFrom="paragraph">
              <wp:posOffset>-148934</wp:posOffset>
            </wp:positionV>
            <wp:extent cx="637954" cy="447675"/>
            <wp:effectExtent l="0" t="0" r="0" b="0"/>
            <wp:wrapNone/>
            <wp:docPr id="1" name="圖片 455" descr="ai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aia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954"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D76">
        <w:rPr>
          <w:rFonts w:ascii="標楷體" w:eastAsia="標楷體" w:hAnsi="標楷體"/>
          <w:b/>
          <w:sz w:val="36"/>
        </w:rPr>
        <w:t>財團法人臺北市私立愛</w:t>
      </w:r>
      <w:proofErr w:type="gramStart"/>
      <w:r w:rsidRPr="00AB3D76">
        <w:rPr>
          <w:rFonts w:ascii="標楷體" w:eastAsia="標楷體" w:hAnsi="標楷體"/>
          <w:b/>
          <w:sz w:val="36"/>
        </w:rPr>
        <w:t>愛</w:t>
      </w:r>
      <w:proofErr w:type="gramEnd"/>
      <w:r w:rsidRPr="00AB3D76">
        <w:rPr>
          <w:rFonts w:ascii="標楷體" w:eastAsia="標楷體" w:hAnsi="標楷體"/>
          <w:b/>
          <w:sz w:val="36"/>
        </w:rPr>
        <w:t>院</w:t>
      </w:r>
      <w:r w:rsidRPr="00AB3D76">
        <w:rPr>
          <w:rFonts w:ascii="標楷體" w:eastAsia="標楷體" w:hAnsi="標楷體"/>
          <w:b/>
          <w:sz w:val="52"/>
        </w:rPr>
        <w:br/>
      </w:r>
      <w:r w:rsidRPr="00AB3D76">
        <w:rPr>
          <w:rFonts w:ascii="標楷體" w:eastAsia="標楷體" w:hAnsi="標楷體" w:hint="eastAsia"/>
          <w:b/>
          <w:sz w:val="36"/>
        </w:rPr>
        <w:t>性騷擾防治措施、申訴及懲戒辦法</w:t>
      </w:r>
    </w:p>
    <w:p w:rsidR="00AB3D76" w:rsidRPr="00FE07D1" w:rsidRDefault="00FE07D1" w:rsidP="00FE07D1">
      <w:pPr>
        <w:pStyle w:val="a3"/>
        <w:tabs>
          <w:tab w:val="left" w:pos="1276"/>
        </w:tabs>
        <w:wordWrap w:val="0"/>
        <w:spacing w:afterLines="0" w:line="400" w:lineRule="exact"/>
        <w:ind w:leftChars="0" w:left="856" w:hangingChars="428" w:hanging="856"/>
        <w:jc w:val="right"/>
        <w:outlineLvl w:val="0"/>
        <w:rPr>
          <w:rFonts w:ascii="標楷體" w:eastAsia="標楷體" w:hAnsi="標楷體"/>
          <w:color w:val="auto"/>
          <w:szCs w:val="20"/>
        </w:rPr>
      </w:pPr>
      <w:r w:rsidRPr="00FE07D1">
        <w:rPr>
          <w:rFonts w:ascii="標楷體" w:eastAsia="標楷體" w:hAnsi="標楷體" w:hint="eastAsia"/>
          <w:color w:val="auto"/>
          <w:szCs w:val="20"/>
        </w:rPr>
        <w:t>1</w:t>
      </w:r>
      <w:r w:rsidRPr="00FE07D1">
        <w:rPr>
          <w:rFonts w:ascii="標楷體" w:eastAsia="標楷體" w:hAnsi="標楷體"/>
          <w:color w:val="auto"/>
          <w:szCs w:val="20"/>
        </w:rPr>
        <w:t>1</w:t>
      </w:r>
      <w:r>
        <w:rPr>
          <w:rFonts w:ascii="標楷體" w:eastAsia="標楷體" w:hAnsi="標楷體"/>
          <w:color w:val="auto"/>
          <w:szCs w:val="20"/>
        </w:rPr>
        <w:t>2/05/19</w:t>
      </w:r>
      <w:r>
        <w:rPr>
          <w:rFonts w:ascii="標楷體" w:eastAsia="標楷體" w:hAnsi="標楷體" w:hint="eastAsia"/>
          <w:color w:val="auto"/>
          <w:szCs w:val="20"/>
        </w:rPr>
        <w:t>修訂</w:t>
      </w:r>
    </w:p>
    <w:p w:rsidR="00A72BCD" w:rsidRPr="000C31E5" w:rsidRDefault="00A72BCD" w:rsidP="00A72BCD">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財團法人台北市私立愛</w:t>
      </w:r>
      <w:proofErr w:type="gramStart"/>
      <w:r w:rsidRPr="000C31E5">
        <w:rPr>
          <w:rFonts w:ascii="標楷體" w:eastAsia="標楷體" w:hAnsi="標楷體" w:hint="eastAsia"/>
          <w:sz w:val="24"/>
          <w:szCs w:val="24"/>
        </w:rPr>
        <w:t>愛</w:t>
      </w:r>
      <w:proofErr w:type="gramEnd"/>
      <w:r w:rsidRPr="000C31E5">
        <w:rPr>
          <w:rFonts w:ascii="標楷體" w:eastAsia="標楷體" w:hAnsi="標楷體" w:hint="eastAsia"/>
          <w:sz w:val="24"/>
          <w:szCs w:val="24"/>
        </w:rPr>
        <w:t>院（以下簡稱本機構）為提供</w:t>
      </w:r>
      <w:r w:rsidR="00F20682" w:rsidRPr="000C31E5">
        <w:rPr>
          <w:rFonts w:ascii="標楷體" w:eastAsia="標楷體" w:hAnsi="標楷體" w:hint="eastAsia"/>
          <w:sz w:val="24"/>
          <w:szCs w:val="24"/>
        </w:rPr>
        <w:t>所屬</w:t>
      </w:r>
      <w:r w:rsidRPr="000C31E5">
        <w:rPr>
          <w:rFonts w:ascii="標楷體" w:eastAsia="標楷體" w:hAnsi="標楷體" w:hint="eastAsia"/>
          <w:sz w:val="24"/>
          <w:szCs w:val="24"/>
        </w:rPr>
        <w:t>人員</w:t>
      </w:r>
      <w:r w:rsidR="00F20682" w:rsidRPr="000C31E5">
        <w:rPr>
          <w:rFonts w:ascii="標楷體" w:eastAsia="標楷體" w:hAnsi="標楷體" w:hint="eastAsia"/>
          <w:sz w:val="24"/>
          <w:szCs w:val="24"/>
        </w:rPr>
        <w:t>、求職者或受服務人員</w:t>
      </w:r>
      <w:r w:rsidRPr="000C31E5">
        <w:rPr>
          <w:rFonts w:ascii="標楷體" w:eastAsia="標楷體" w:hAnsi="標楷體" w:hint="eastAsia"/>
          <w:sz w:val="24"/>
          <w:szCs w:val="24"/>
        </w:rPr>
        <w:t>免於性騷擾之工作及服務環境，並採取適當之預防、糾正、懲戒及處理</w:t>
      </w:r>
      <w:r w:rsidR="00F20682" w:rsidRPr="000C31E5">
        <w:rPr>
          <w:rFonts w:ascii="標楷體" w:eastAsia="標楷體" w:hAnsi="標楷體" w:hint="eastAsia"/>
          <w:sz w:val="24"/>
          <w:szCs w:val="24"/>
        </w:rPr>
        <w:t>措施，以維護當事人權益及隱私，特依性別工作平等法第十三條第一項、勞動部頒布工作場所性騷擾防治措施申訴及懲戒辦法訂定準則及性騷擾防法第七條第一項、第二項規定</w:t>
      </w:r>
      <w:r w:rsidRPr="000C31E5">
        <w:rPr>
          <w:rFonts w:ascii="標楷體" w:eastAsia="標楷體" w:hAnsi="標楷體" w:hint="eastAsia"/>
          <w:sz w:val="24"/>
          <w:szCs w:val="24"/>
        </w:rPr>
        <w:t>，訂定本辦法。</w:t>
      </w:r>
    </w:p>
    <w:p w:rsidR="00F20682" w:rsidRPr="000C31E5" w:rsidRDefault="00F20682" w:rsidP="00A72BCD">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本辦法適用於所屬人員、求職者或受服務人員遭遇前揭適用性別工作平等法或性騷擾防治法之性騷擾事件，但應適用性別平等教育法處理者，不適用本辦法。</w:t>
      </w:r>
    </w:p>
    <w:p w:rsidR="00F20682" w:rsidRPr="000C31E5" w:rsidRDefault="00A72BCD" w:rsidP="00F20682">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本辦法所稱之性騷擾，係</w:t>
      </w:r>
      <w:r w:rsidR="00F20682" w:rsidRPr="000C31E5">
        <w:rPr>
          <w:rFonts w:ascii="標楷體" w:eastAsia="標楷體" w:hAnsi="標楷體" w:hint="eastAsia"/>
          <w:sz w:val="24"/>
          <w:szCs w:val="24"/>
        </w:rPr>
        <w:t>指當事人有下列情形之</w:t>
      </w:r>
      <w:proofErr w:type="gramStart"/>
      <w:r w:rsidR="00F20682" w:rsidRPr="000C31E5">
        <w:rPr>
          <w:rFonts w:ascii="標楷體" w:eastAsia="標楷體" w:hAnsi="標楷體" w:hint="eastAsia"/>
          <w:sz w:val="24"/>
          <w:szCs w:val="24"/>
        </w:rPr>
        <w:t>一</w:t>
      </w:r>
      <w:proofErr w:type="gramEnd"/>
      <w:r w:rsidR="00F20682" w:rsidRPr="000C31E5">
        <w:rPr>
          <w:rFonts w:ascii="標楷體" w:eastAsia="標楷體" w:hAnsi="標楷體" w:hint="eastAsia"/>
          <w:sz w:val="24"/>
          <w:szCs w:val="24"/>
        </w:rPr>
        <w:t>者：</w:t>
      </w:r>
    </w:p>
    <w:p w:rsidR="00A72BCD" w:rsidRPr="000C31E5" w:rsidRDefault="00F20682" w:rsidP="00C037E0">
      <w:pPr>
        <w:pStyle w:val="a8"/>
        <w:numPr>
          <w:ilvl w:val="0"/>
          <w:numId w:val="5"/>
        </w:numPr>
        <w:spacing w:after="0" w:line="400" w:lineRule="exact"/>
        <w:ind w:leftChars="0"/>
        <w:rPr>
          <w:rFonts w:ascii="標楷體" w:eastAsia="標楷體" w:hAnsi="標楷體" w:cs="Times New Roman"/>
          <w:kern w:val="2"/>
          <w:sz w:val="24"/>
          <w:szCs w:val="24"/>
        </w:rPr>
      </w:pPr>
      <w:r w:rsidRPr="000C31E5">
        <w:rPr>
          <w:rFonts w:ascii="標楷體" w:eastAsia="標楷體" w:hAnsi="標楷體" w:cs="Times New Roman" w:hint="eastAsia"/>
          <w:kern w:val="2"/>
          <w:sz w:val="24"/>
          <w:szCs w:val="24"/>
        </w:rPr>
        <w:t>適用</w:t>
      </w:r>
      <w:r w:rsidR="00C037E0" w:rsidRPr="000C31E5">
        <w:rPr>
          <w:rFonts w:ascii="標楷體" w:eastAsia="標楷體" w:hAnsi="標楷體" w:cs="Times New Roman" w:hint="eastAsia"/>
          <w:kern w:val="2"/>
          <w:sz w:val="24"/>
          <w:szCs w:val="24"/>
        </w:rPr>
        <w:t>性別工作平等法：</w:t>
      </w:r>
    </w:p>
    <w:p w:rsidR="00C037E0" w:rsidRPr="000C31E5" w:rsidRDefault="00C037E0" w:rsidP="00C037E0">
      <w:pPr>
        <w:pStyle w:val="a8"/>
        <w:numPr>
          <w:ilvl w:val="0"/>
          <w:numId w:val="7"/>
        </w:numPr>
        <w:spacing w:after="0" w:line="400" w:lineRule="exact"/>
        <w:ind w:leftChars="0" w:left="1560" w:hanging="284"/>
        <w:rPr>
          <w:rFonts w:ascii="標楷體" w:eastAsia="標楷體" w:hAnsi="標楷體"/>
          <w:sz w:val="24"/>
          <w:szCs w:val="24"/>
        </w:rPr>
      </w:pPr>
      <w:r w:rsidRPr="000C31E5">
        <w:rPr>
          <w:rFonts w:ascii="標楷體" w:eastAsia="標楷體" w:hAnsi="標楷體" w:hint="eastAsia"/>
          <w:sz w:val="24"/>
          <w:szCs w:val="24"/>
        </w:rPr>
        <w:t>指所屬人員(含受</w:t>
      </w:r>
      <w:proofErr w:type="gramStart"/>
      <w:r w:rsidRPr="000C31E5">
        <w:rPr>
          <w:rFonts w:ascii="標楷體" w:eastAsia="標楷體" w:hAnsi="標楷體" w:hint="eastAsia"/>
          <w:sz w:val="24"/>
          <w:szCs w:val="24"/>
        </w:rPr>
        <w:t>僱</w:t>
      </w:r>
      <w:proofErr w:type="gramEnd"/>
      <w:r w:rsidRPr="000C31E5">
        <w:rPr>
          <w:rFonts w:ascii="標楷體" w:eastAsia="標楷體" w:hAnsi="標楷體" w:hint="eastAsia"/>
          <w:sz w:val="24"/>
          <w:szCs w:val="24"/>
        </w:rPr>
        <w:t>者、派遣勞工、技術生及實習生)於執行職務時，任何人(含雇主、各級主管、員工、客戶…等)以性要求、具有性意味或性別歧視之言詞或行為，對其造成敵意性</w:t>
      </w:r>
      <w:r w:rsidRPr="000C31E5">
        <w:rPr>
          <w:rFonts w:ascii="標楷體" w:eastAsia="標楷體" w:hAnsi="標楷體"/>
          <w:sz w:val="24"/>
          <w:szCs w:val="24"/>
        </w:rPr>
        <w:t>、脅迫性或冒犯性之工作環境，致侵犯或干擾其人格尊嚴、人身自由或影響其工作表現。</w:t>
      </w:r>
    </w:p>
    <w:p w:rsidR="00C037E0" w:rsidRPr="000C31E5" w:rsidRDefault="00C037E0" w:rsidP="00C037E0">
      <w:pPr>
        <w:pStyle w:val="a8"/>
        <w:numPr>
          <w:ilvl w:val="0"/>
          <w:numId w:val="7"/>
        </w:numPr>
        <w:spacing w:after="0" w:line="400" w:lineRule="exact"/>
        <w:ind w:leftChars="0" w:left="1560" w:hanging="284"/>
        <w:rPr>
          <w:rFonts w:ascii="標楷體" w:eastAsia="標楷體" w:hAnsi="標楷體"/>
          <w:sz w:val="24"/>
          <w:szCs w:val="24"/>
        </w:rPr>
      </w:pPr>
      <w:r w:rsidRPr="000C31E5">
        <w:rPr>
          <w:rFonts w:ascii="標楷體" w:eastAsia="標楷體" w:hAnsi="標楷體"/>
          <w:sz w:val="24"/>
          <w:szCs w:val="24"/>
        </w:rPr>
        <w:t>雇主對所屬人員</w:t>
      </w:r>
      <w:r w:rsidRPr="000C31E5">
        <w:rPr>
          <w:rFonts w:ascii="標楷體" w:eastAsia="標楷體" w:hAnsi="標楷體" w:hint="eastAsia"/>
          <w:sz w:val="24"/>
          <w:szCs w:val="24"/>
        </w:rPr>
        <w:t>(含受</w:t>
      </w:r>
      <w:proofErr w:type="gramStart"/>
      <w:r w:rsidRPr="000C31E5">
        <w:rPr>
          <w:rFonts w:ascii="標楷體" w:eastAsia="標楷體" w:hAnsi="標楷體" w:hint="eastAsia"/>
          <w:sz w:val="24"/>
          <w:szCs w:val="24"/>
        </w:rPr>
        <w:t>僱</w:t>
      </w:r>
      <w:proofErr w:type="gramEnd"/>
      <w:r w:rsidRPr="000C31E5">
        <w:rPr>
          <w:rFonts w:ascii="標楷體" w:eastAsia="標楷體" w:hAnsi="標楷體" w:hint="eastAsia"/>
          <w:sz w:val="24"/>
          <w:szCs w:val="24"/>
        </w:rPr>
        <w:t>者、派遣勞工、技術生及實習生)或求職者為明示或暗示之性要求、具有性意味或性別歧視之言詞或行為，作為勞務契約成立、存續、變更或分發、配置、報酬、考績、升遷、降調、懲罰等交換條件。</w:t>
      </w:r>
    </w:p>
    <w:p w:rsidR="00A72BCD" w:rsidRPr="000C31E5" w:rsidRDefault="00C037E0" w:rsidP="00061CB4">
      <w:pPr>
        <w:pStyle w:val="a8"/>
        <w:numPr>
          <w:ilvl w:val="0"/>
          <w:numId w:val="5"/>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適用性騷擾防治法：</w:t>
      </w:r>
      <w:proofErr w:type="gramStart"/>
      <w:r w:rsidRPr="000C31E5">
        <w:rPr>
          <w:rFonts w:ascii="標楷體" w:eastAsia="標楷體" w:hAnsi="標楷體" w:hint="eastAsia"/>
          <w:sz w:val="24"/>
          <w:szCs w:val="24"/>
        </w:rPr>
        <w:t>除性侵害</w:t>
      </w:r>
      <w:proofErr w:type="gramEnd"/>
      <w:r w:rsidRPr="000C31E5">
        <w:rPr>
          <w:rFonts w:ascii="標楷體" w:eastAsia="標楷體" w:hAnsi="標楷體" w:hint="eastAsia"/>
          <w:sz w:val="24"/>
          <w:szCs w:val="24"/>
        </w:rPr>
        <w:t>犯罪</w:t>
      </w:r>
      <w:proofErr w:type="gramStart"/>
      <w:r w:rsidRPr="000C31E5">
        <w:rPr>
          <w:rFonts w:ascii="標楷體" w:eastAsia="標楷體" w:hAnsi="標楷體" w:hint="eastAsia"/>
          <w:sz w:val="24"/>
          <w:szCs w:val="24"/>
        </w:rPr>
        <w:t>以外</w:t>
      </w:r>
      <w:r w:rsidR="00061CB4" w:rsidRPr="000C31E5">
        <w:rPr>
          <w:rFonts w:ascii="標楷體" w:eastAsia="標楷體" w:hAnsi="標楷體" w:hint="eastAsia"/>
          <w:sz w:val="24"/>
          <w:szCs w:val="24"/>
        </w:rPr>
        <w:t>(</w:t>
      </w:r>
      <w:proofErr w:type="gramEnd"/>
      <w:r w:rsidR="00061CB4" w:rsidRPr="000C31E5">
        <w:rPr>
          <w:rFonts w:ascii="標楷體" w:eastAsia="標楷體" w:hAnsi="標楷體" w:hint="eastAsia"/>
          <w:sz w:val="24"/>
          <w:szCs w:val="24"/>
        </w:rPr>
        <w:t>性侵害犯罪部分，除申訴程序外，</w:t>
      </w:r>
      <w:proofErr w:type="gramStart"/>
      <w:r w:rsidR="00061CB4" w:rsidRPr="000C31E5">
        <w:rPr>
          <w:rFonts w:ascii="標楷體" w:eastAsia="標楷體" w:hAnsi="標楷體" w:hint="eastAsia"/>
          <w:sz w:val="24"/>
          <w:szCs w:val="24"/>
        </w:rPr>
        <w:t>準</w:t>
      </w:r>
      <w:proofErr w:type="gramEnd"/>
      <w:r w:rsidR="00061CB4" w:rsidRPr="000C31E5">
        <w:rPr>
          <w:rFonts w:ascii="標楷體" w:eastAsia="標楷體" w:hAnsi="標楷體" w:hint="eastAsia"/>
          <w:sz w:val="24"/>
          <w:szCs w:val="24"/>
        </w:rPr>
        <w:t>用本辦法相關規定)，對他人實施違反其意願而與性或性別有關之行為，且有下列情形之</w:t>
      </w:r>
      <w:proofErr w:type="gramStart"/>
      <w:r w:rsidR="00061CB4" w:rsidRPr="000C31E5">
        <w:rPr>
          <w:rFonts w:ascii="標楷體" w:eastAsia="標楷體" w:hAnsi="標楷體" w:hint="eastAsia"/>
          <w:sz w:val="24"/>
          <w:szCs w:val="24"/>
        </w:rPr>
        <w:t>一</w:t>
      </w:r>
      <w:proofErr w:type="gramEnd"/>
      <w:r w:rsidR="00061CB4" w:rsidRPr="000C31E5">
        <w:rPr>
          <w:rFonts w:ascii="標楷體" w:eastAsia="標楷體" w:hAnsi="標楷體" w:hint="eastAsia"/>
          <w:sz w:val="24"/>
          <w:szCs w:val="24"/>
        </w:rPr>
        <w:t>者：</w:t>
      </w:r>
    </w:p>
    <w:p w:rsidR="00061CB4" w:rsidRPr="000C31E5" w:rsidRDefault="00061CB4" w:rsidP="00061CB4">
      <w:pPr>
        <w:pStyle w:val="a8"/>
        <w:numPr>
          <w:ilvl w:val="0"/>
          <w:numId w:val="9"/>
        </w:numPr>
        <w:spacing w:after="0" w:line="400" w:lineRule="exact"/>
        <w:ind w:leftChars="0" w:left="1560" w:hanging="284"/>
        <w:rPr>
          <w:rFonts w:ascii="標楷體" w:eastAsia="標楷體" w:hAnsi="標楷體"/>
          <w:sz w:val="24"/>
          <w:szCs w:val="24"/>
        </w:rPr>
      </w:pPr>
      <w:r w:rsidRPr="000C31E5">
        <w:rPr>
          <w:rFonts w:ascii="標楷體" w:eastAsia="標楷體" w:hAnsi="標楷體" w:hint="eastAsia"/>
          <w:sz w:val="24"/>
          <w:szCs w:val="24"/>
        </w:rPr>
        <w:t>以該他人順服或拒絕該行為，作為其獲得、喪失或減損與工作、教育、訓練、服務、計畫、活動有關權益之條件。</w:t>
      </w:r>
    </w:p>
    <w:p w:rsidR="00061CB4" w:rsidRPr="000C31E5" w:rsidRDefault="00061CB4" w:rsidP="00061CB4">
      <w:pPr>
        <w:pStyle w:val="a8"/>
        <w:numPr>
          <w:ilvl w:val="0"/>
          <w:numId w:val="9"/>
        </w:numPr>
        <w:spacing w:after="0" w:line="400" w:lineRule="exact"/>
        <w:ind w:leftChars="0" w:left="1560" w:hanging="284"/>
        <w:rPr>
          <w:rFonts w:ascii="標楷體" w:eastAsia="標楷體" w:hAnsi="標楷體"/>
          <w:sz w:val="24"/>
          <w:szCs w:val="24"/>
        </w:rPr>
      </w:pPr>
      <w:r w:rsidRPr="000C31E5">
        <w:rPr>
          <w:rFonts w:ascii="標楷體" w:eastAsia="標楷體" w:hAnsi="標楷體" w:hint="eastAsia"/>
          <w:sz w:val="24"/>
          <w:szCs w:val="24"/>
        </w:rPr>
        <w:t>以展示或播送文字、圖畫、聲音、影像或其他物品之方式，或以歧視、侮辱之言行，或以他法，而有損害他人人格尊嚴，或造成使人心生畏</w:t>
      </w:r>
      <w:proofErr w:type="gramStart"/>
      <w:r w:rsidRPr="000C31E5">
        <w:rPr>
          <w:rFonts w:ascii="標楷體" w:eastAsia="標楷體" w:hAnsi="標楷體" w:hint="eastAsia"/>
          <w:sz w:val="24"/>
          <w:szCs w:val="24"/>
        </w:rPr>
        <w:t>怖</w:t>
      </w:r>
      <w:proofErr w:type="gramEnd"/>
      <w:r w:rsidRPr="000C31E5">
        <w:rPr>
          <w:rFonts w:ascii="標楷體" w:eastAsia="標楷體" w:hAnsi="標楷體" w:hint="eastAsia"/>
          <w:sz w:val="24"/>
          <w:szCs w:val="24"/>
        </w:rPr>
        <w:t>、感受敵意或冒犯之情境，或不當影響其工作、教育、訓練、服務、計畫、活動或正常生活之進行。</w:t>
      </w:r>
    </w:p>
    <w:p w:rsidR="00A72BCD" w:rsidRPr="000C31E5" w:rsidRDefault="00A72BCD" w:rsidP="00A72BCD">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本機構應防治工作場所性騷擾之發生，</w:t>
      </w:r>
      <w:r w:rsidR="00061CB4" w:rsidRPr="000C31E5">
        <w:rPr>
          <w:rFonts w:ascii="標楷體" w:eastAsia="標楷體" w:hAnsi="標楷體" w:hint="eastAsia"/>
          <w:sz w:val="24"/>
          <w:szCs w:val="24"/>
        </w:rPr>
        <w:t>消除工作或服務場所內源自於</w:t>
      </w:r>
      <w:r w:rsidR="00834EFA" w:rsidRPr="000C31E5">
        <w:rPr>
          <w:rFonts w:ascii="標楷體" w:eastAsia="標楷體" w:hAnsi="標楷體" w:hint="eastAsia"/>
          <w:sz w:val="24"/>
          <w:szCs w:val="24"/>
        </w:rPr>
        <w:t>性或性別</w:t>
      </w:r>
      <w:r w:rsidRPr="000C31E5">
        <w:rPr>
          <w:rFonts w:ascii="標楷體" w:eastAsia="標楷體" w:hAnsi="標楷體" w:hint="eastAsia"/>
          <w:sz w:val="24"/>
          <w:szCs w:val="24"/>
        </w:rPr>
        <w:t>的</w:t>
      </w:r>
      <w:r w:rsidR="00834EFA" w:rsidRPr="000C31E5">
        <w:rPr>
          <w:rFonts w:ascii="標楷體" w:eastAsia="標楷體" w:hAnsi="標楷體" w:hint="eastAsia"/>
          <w:sz w:val="24"/>
          <w:szCs w:val="24"/>
        </w:rPr>
        <w:t>敵意</w:t>
      </w:r>
      <w:r w:rsidR="00496CF6" w:rsidRPr="000C31E5">
        <w:rPr>
          <w:rFonts w:ascii="標楷體" w:eastAsia="標楷體" w:hAnsi="標楷體" w:hint="eastAsia"/>
          <w:sz w:val="24"/>
          <w:szCs w:val="24"/>
        </w:rPr>
        <w:t>因素，以保護所屬人員、求職者及受服務人員不受性騷擾之威脅</w:t>
      </w:r>
      <w:r w:rsidRPr="000C31E5">
        <w:rPr>
          <w:rFonts w:ascii="標楷體" w:eastAsia="標楷體" w:hAnsi="標楷體" w:hint="eastAsia"/>
          <w:sz w:val="24"/>
          <w:szCs w:val="24"/>
        </w:rPr>
        <w:t>。如有性騷擾或疑似情事發生時，應即檢討、改善防治措施。</w:t>
      </w:r>
      <w:r w:rsidR="00496CF6" w:rsidRPr="000C31E5">
        <w:rPr>
          <w:rFonts w:ascii="標楷體" w:eastAsia="標楷體" w:hAnsi="標楷體" w:hint="eastAsia"/>
          <w:sz w:val="24"/>
          <w:szCs w:val="24"/>
        </w:rPr>
        <w:t>另針對所屬人員</w:t>
      </w:r>
      <w:r w:rsidRPr="000C31E5">
        <w:rPr>
          <w:rFonts w:ascii="標楷體" w:eastAsia="標楷體" w:hAnsi="標楷體" w:hint="eastAsia"/>
          <w:sz w:val="24"/>
          <w:szCs w:val="24"/>
        </w:rPr>
        <w:t>於非雇主所能支配、管理之工作場所工作者，雇主應為工作環境性騷擾風險類型辨識、提供必要防護措施，並事前詳為告知。</w:t>
      </w:r>
    </w:p>
    <w:p w:rsidR="00496CF6" w:rsidRPr="000C31E5" w:rsidRDefault="00496CF6" w:rsidP="00A72BCD">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lastRenderedPageBreak/>
        <w:t>本機構應利用集會、廣播及印刷品等各種傳遞訊息方式，加強宣導有關性騷擾防治措施及申訴管道；並定期實施防治工作場所性騷擾之教育訓練，並於員工在職訓練或工作坊中，合理規劃性別平權及性騷擾防治相關課程，並將相關資訊於工作場所顯著之處公開揭示。</w:t>
      </w:r>
    </w:p>
    <w:p w:rsidR="00A72BCD" w:rsidRPr="000C31E5" w:rsidRDefault="00A72BCD" w:rsidP="00A72BCD">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本機構設置工作場所性騷擾申訴管道，將相關資訊於工作場所顯著之處公開揭示。</w:t>
      </w:r>
    </w:p>
    <w:p w:rsidR="00A72BCD" w:rsidRPr="000C31E5" w:rsidRDefault="00A72BCD" w:rsidP="00A72BCD">
      <w:pPr>
        <w:spacing w:line="400" w:lineRule="exact"/>
        <w:ind w:leftChars="113" w:left="271"/>
        <w:rPr>
          <w:rFonts w:ascii="標楷體" w:eastAsia="標楷體" w:hAnsi="標楷體"/>
          <w:szCs w:val="24"/>
        </w:rPr>
      </w:pPr>
      <w:r w:rsidRPr="000C31E5">
        <w:rPr>
          <w:rFonts w:ascii="標楷體" w:eastAsia="標楷體" w:hAnsi="標楷體" w:hint="eastAsia"/>
          <w:szCs w:val="24"/>
        </w:rPr>
        <w:t xml:space="preserve">    申訴專線電話：02-23060493-2230</w:t>
      </w:r>
    </w:p>
    <w:p w:rsidR="00A72BCD" w:rsidRPr="000C31E5" w:rsidRDefault="00A72BCD" w:rsidP="00A72BCD">
      <w:pPr>
        <w:spacing w:line="400" w:lineRule="exact"/>
        <w:ind w:leftChars="113" w:left="271"/>
        <w:rPr>
          <w:rFonts w:ascii="標楷體" w:eastAsia="標楷體" w:hAnsi="標楷體"/>
          <w:szCs w:val="24"/>
        </w:rPr>
      </w:pPr>
      <w:r w:rsidRPr="000C31E5">
        <w:rPr>
          <w:rFonts w:ascii="標楷體" w:eastAsia="標楷體" w:hAnsi="標楷體" w:hint="eastAsia"/>
          <w:szCs w:val="24"/>
        </w:rPr>
        <w:t xml:space="preserve">    申訴專用信箱或申訴電子信箱：</w:t>
      </w:r>
      <w:r w:rsidR="00496CF6" w:rsidRPr="000C31E5">
        <w:rPr>
          <w:rFonts w:ascii="標楷體" w:eastAsia="標楷體" w:hAnsi="標楷體" w:hint="eastAsia"/>
          <w:szCs w:val="24"/>
        </w:rPr>
        <w:t xml:space="preserve"> hr</w:t>
      </w:r>
      <w:r w:rsidR="00607EB8">
        <w:rPr>
          <w:rFonts w:ascii="標楷體" w:eastAsia="標楷體" w:hAnsi="標楷體" w:hint="eastAsia"/>
          <w:szCs w:val="24"/>
        </w:rPr>
        <w:t>2</w:t>
      </w:r>
      <w:r w:rsidR="00496CF6" w:rsidRPr="000C31E5">
        <w:rPr>
          <w:rFonts w:ascii="標楷體" w:eastAsia="標楷體" w:hAnsi="標楷體" w:hint="eastAsia"/>
          <w:szCs w:val="24"/>
        </w:rPr>
        <w:t>5</w:t>
      </w:r>
      <w:r w:rsidRPr="000C31E5">
        <w:rPr>
          <w:rFonts w:ascii="標楷體" w:eastAsia="標楷體" w:hAnsi="標楷體" w:hint="eastAsia"/>
          <w:szCs w:val="24"/>
        </w:rPr>
        <w:t>@aiai.org.tw</w:t>
      </w:r>
    </w:p>
    <w:p w:rsidR="00A72BCD" w:rsidRPr="000C31E5" w:rsidRDefault="00496CF6" w:rsidP="00496CF6">
      <w:pPr>
        <w:pStyle w:val="a8"/>
        <w:spacing w:after="0" w:line="400" w:lineRule="exact"/>
        <w:ind w:leftChars="0" w:left="729"/>
        <w:rPr>
          <w:rFonts w:ascii="標楷體" w:eastAsia="標楷體" w:hAnsi="標楷體"/>
          <w:sz w:val="24"/>
          <w:szCs w:val="24"/>
        </w:rPr>
      </w:pPr>
      <w:r w:rsidRPr="000C31E5">
        <w:rPr>
          <w:rFonts w:ascii="標楷體" w:eastAsia="標楷體" w:hAnsi="標楷體" w:hint="eastAsia"/>
          <w:sz w:val="24"/>
          <w:szCs w:val="24"/>
        </w:rPr>
        <w:t>適用性別工作平等法之性騷擾行為人為雇主者，受雇者或求職者除依事業單位內部管道申訴外，亦得向地方主管機關提出申訴。</w:t>
      </w:r>
    </w:p>
    <w:p w:rsidR="00A72BCD" w:rsidRPr="000C31E5" w:rsidRDefault="00A72BCD" w:rsidP="00A72BCD">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本機構於知悉有性侵害或性騷擾之情形時，</w:t>
      </w:r>
      <w:r w:rsidR="00496CF6" w:rsidRPr="000C31E5">
        <w:rPr>
          <w:rFonts w:ascii="標楷體" w:eastAsia="標楷體" w:hAnsi="標楷體" w:hint="eastAsia"/>
          <w:sz w:val="24"/>
          <w:szCs w:val="24"/>
        </w:rPr>
        <w:t>不論是否提出申訴，</w:t>
      </w:r>
      <w:proofErr w:type="gramStart"/>
      <w:r w:rsidR="00496CF6" w:rsidRPr="000C31E5">
        <w:rPr>
          <w:rFonts w:ascii="標楷體" w:eastAsia="標楷體" w:hAnsi="標楷體" w:hint="eastAsia"/>
          <w:sz w:val="24"/>
          <w:szCs w:val="24"/>
        </w:rPr>
        <w:t>均</w:t>
      </w:r>
      <w:r w:rsidRPr="000C31E5">
        <w:rPr>
          <w:rFonts w:ascii="標楷體" w:eastAsia="標楷體" w:hAnsi="標楷體" w:hint="eastAsia"/>
          <w:sz w:val="24"/>
          <w:szCs w:val="24"/>
        </w:rPr>
        <w:t>應採取</w:t>
      </w:r>
      <w:proofErr w:type="gramEnd"/>
      <w:r w:rsidRPr="000C31E5">
        <w:rPr>
          <w:rFonts w:ascii="標楷體" w:eastAsia="標楷體" w:hAnsi="標楷體" w:hint="eastAsia"/>
          <w:sz w:val="24"/>
          <w:szCs w:val="24"/>
        </w:rPr>
        <w:t>立即且有效之糾正及補</w:t>
      </w:r>
      <w:r w:rsidR="00496CF6" w:rsidRPr="000C31E5">
        <w:rPr>
          <w:rFonts w:ascii="標楷體" w:eastAsia="標楷體" w:hAnsi="標楷體" w:hint="eastAsia"/>
          <w:sz w:val="24"/>
          <w:szCs w:val="24"/>
        </w:rPr>
        <w:t>救措施，並注意下列事項：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（一）保護被害人之權益及隱私。</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（二）對所屬場域空間安全之維護或改善。</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（三）對行為人之懲處。</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（四）其他防治及改善措施。</w:t>
      </w:r>
    </w:p>
    <w:p w:rsidR="00A72BCD" w:rsidRPr="000C31E5" w:rsidRDefault="00A72BCD" w:rsidP="00A72BCD">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性騷擾申訴得以言詞或書面提出。以言詞申訴者，受理之人員或單位應做成紀錄，經向申訴人朗讀或使閱覽，確認其內容無誤後，申訴書應由申訴人簽名或蓋章，並載明下列事項：</w:t>
      </w:r>
    </w:p>
    <w:p w:rsidR="00A72BCD" w:rsidRPr="000C31E5" w:rsidRDefault="00A72BCD" w:rsidP="00400F13">
      <w:pPr>
        <w:spacing w:line="400" w:lineRule="exact"/>
        <w:ind w:leftChars="296" w:left="1468" w:hangingChars="316" w:hanging="758"/>
        <w:rPr>
          <w:rFonts w:ascii="標楷體" w:eastAsia="標楷體" w:hAnsi="標楷體"/>
          <w:szCs w:val="24"/>
        </w:rPr>
      </w:pPr>
      <w:r w:rsidRPr="000C31E5">
        <w:rPr>
          <w:rFonts w:ascii="標楷體" w:eastAsia="標楷體" w:hAnsi="標楷體" w:hint="eastAsia"/>
          <w:szCs w:val="24"/>
        </w:rPr>
        <w:t>（一）申訴人姓名、</w:t>
      </w:r>
      <w:r w:rsidR="00400F13" w:rsidRPr="000C31E5">
        <w:rPr>
          <w:rFonts w:ascii="標楷體" w:eastAsia="標楷體" w:hAnsi="標楷體" w:hint="eastAsia"/>
          <w:szCs w:val="24"/>
        </w:rPr>
        <w:t>性別、年齡、身分證統一編號或護照號碼、</w:t>
      </w:r>
      <w:r w:rsidRPr="000C31E5">
        <w:rPr>
          <w:rFonts w:ascii="標楷體" w:eastAsia="標楷體" w:hAnsi="標楷體" w:hint="eastAsia"/>
          <w:szCs w:val="24"/>
        </w:rPr>
        <w:t>服務單位及職稱、住居所、聯絡電話、申訴日期。</w:t>
      </w:r>
    </w:p>
    <w:p w:rsidR="00A72BCD" w:rsidRPr="000C31E5" w:rsidRDefault="00A72BCD" w:rsidP="00400F13">
      <w:pPr>
        <w:spacing w:line="400" w:lineRule="exact"/>
        <w:ind w:leftChars="296" w:left="1468" w:hangingChars="316" w:hanging="758"/>
        <w:rPr>
          <w:rFonts w:ascii="標楷體" w:eastAsia="標楷體" w:hAnsi="標楷體"/>
          <w:szCs w:val="24"/>
        </w:rPr>
      </w:pPr>
      <w:r w:rsidRPr="000C31E5">
        <w:rPr>
          <w:rFonts w:ascii="標楷體" w:eastAsia="標楷體" w:hAnsi="標楷體" w:hint="eastAsia"/>
          <w:szCs w:val="24"/>
        </w:rPr>
        <w:t>（二）有代理人者，應檢附委任書，並載明其姓名、</w:t>
      </w:r>
      <w:r w:rsidR="00400F13" w:rsidRPr="000C31E5">
        <w:rPr>
          <w:rFonts w:ascii="標楷體" w:eastAsia="標楷體" w:hAnsi="標楷體" w:hint="eastAsia"/>
          <w:szCs w:val="24"/>
        </w:rPr>
        <w:t>性別、年齡、身分證統一編號或護照號碼、職業、</w:t>
      </w:r>
      <w:r w:rsidRPr="000C31E5">
        <w:rPr>
          <w:rFonts w:ascii="標楷體" w:eastAsia="標楷體" w:hAnsi="標楷體" w:hint="eastAsia"/>
          <w:szCs w:val="24"/>
        </w:rPr>
        <w:t>住居所、聯絡電話。</w:t>
      </w:r>
    </w:p>
    <w:p w:rsidR="00A72BCD" w:rsidRPr="000C31E5" w:rsidRDefault="00A72BCD" w:rsidP="00400F13">
      <w:pPr>
        <w:spacing w:line="400" w:lineRule="exact"/>
        <w:ind w:leftChars="296" w:left="1468" w:hangingChars="316" w:hanging="758"/>
        <w:rPr>
          <w:rFonts w:ascii="標楷體" w:eastAsia="標楷體" w:hAnsi="標楷體"/>
          <w:szCs w:val="24"/>
        </w:rPr>
      </w:pPr>
      <w:r w:rsidRPr="000C31E5">
        <w:rPr>
          <w:rFonts w:ascii="標楷體" w:eastAsia="標楷體" w:hAnsi="標楷體" w:hint="eastAsia"/>
          <w:szCs w:val="24"/>
        </w:rPr>
        <w:t>（三）申訴之事實及內容。</w:t>
      </w:r>
    </w:p>
    <w:p w:rsidR="00A72BCD" w:rsidRPr="000C31E5" w:rsidRDefault="00400F13" w:rsidP="00A72BCD">
      <w:pPr>
        <w:pStyle w:val="a8"/>
        <w:spacing w:after="0" w:line="400" w:lineRule="exact"/>
        <w:ind w:leftChars="0" w:left="729"/>
        <w:rPr>
          <w:rFonts w:ascii="標楷體" w:eastAsia="標楷體" w:hAnsi="標楷體"/>
          <w:sz w:val="24"/>
          <w:szCs w:val="24"/>
        </w:rPr>
      </w:pPr>
      <w:r w:rsidRPr="000C31E5">
        <w:rPr>
          <w:rFonts w:ascii="標楷體" w:eastAsia="標楷體" w:hAnsi="標楷體" w:hint="eastAsia"/>
          <w:sz w:val="24"/>
          <w:szCs w:val="24"/>
        </w:rPr>
        <w:t>適用性騷擾防治法事件之申訴，</w:t>
      </w:r>
      <w:r w:rsidR="00A72BCD" w:rsidRPr="000C31E5">
        <w:rPr>
          <w:rFonts w:ascii="標楷體" w:eastAsia="標楷體" w:hAnsi="標楷體" w:hint="eastAsia"/>
          <w:sz w:val="24"/>
          <w:szCs w:val="24"/>
        </w:rPr>
        <w:t>申訴書或言詞作成之紀錄不合前項</w:t>
      </w:r>
      <w:r w:rsidRPr="000C31E5">
        <w:rPr>
          <w:rFonts w:ascii="標楷體" w:eastAsia="標楷體" w:hAnsi="標楷體" w:hint="eastAsia"/>
          <w:sz w:val="24"/>
          <w:szCs w:val="24"/>
        </w:rPr>
        <w:t>規定</w:t>
      </w:r>
      <w:r w:rsidR="00A72BCD" w:rsidRPr="000C31E5">
        <w:rPr>
          <w:rFonts w:ascii="標楷體" w:eastAsia="標楷體" w:hAnsi="標楷體" w:hint="eastAsia"/>
          <w:sz w:val="24"/>
          <w:szCs w:val="24"/>
        </w:rPr>
        <w:t>，而其情形可補正者，應通知申訴人於十四日內補正。逾期</w:t>
      </w:r>
      <w:proofErr w:type="gramStart"/>
      <w:r w:rsidR="00A72BCD" w:rsidRPr="000C31E5">
        <w:rPr>
          <w:rFonts w:ascii="標楷體" w:eastAsia="標楷體" w:hAnsi="標楷體" w:hint="eastAsia"/>
          <w:sz w:val="24"/>
          <w:szCs w:val="24"/>
        </w:rPr>
        <w:t>不</w:t>
      </w:r>
      <w:proofErr w:type="gramEnd"/>
      <w:r w:rsidR="00A72BCD" w:rsidRPr="000C31E5">
        <w:rPr>
          <w:rFonts w:ascii="標楷體" w:eastAsia="標楷體" w:hAnsi="標楷體" w:hint="eastAsia"/>
          <w:sz w:val="24"/>
          <w:szCs w:val="24"/>
        </w:rPr>
        <w:t>補正者，申訴不予受理。</w:t>
      </w:r>
    </w:p>
    <w:p w:rsidR="00400F13" w:rsidRPr="000C31E5" w:rsidRDefault="00400F13" w:rsidP="00A72BCD">
      <w:pPr>
        <w:pStyle w:val="a8"/>
        <w:spacing w:after="0" w:line="400" w:lineRule="exact"/>
        <w:ind w:leftChars="0" w:left="729"/>
        <w:rPr>
          <w:rFonts w:ascii="標楷體" w:eastAsia="標楷體" w:hAnsi="標楷體"/>
          <w:sz w:val="24"/>
          <w:szCs w:val="24"/>
        </w:rPr>
      </w:pPr>
      <w:r w:rsidRPr="000C31E5">
        <w:rPr>
          <w:rFonts w:ascii="標楷體" w:eastAsia="標楷體" w:hAnsi="標楷體" w:hint="eastAsia"/>
          <w:sz w:val="24"/>
          <w:szCs w:val="24"/>
        </w:rPr>
        <w:t>本機構依性別工作平等法之工作場所性騷擾預防、糾正及補救義務，不因申訴不受理而影響。</w:t>
      </w:r>
    </w:p>
    <w:p w:rsidR="00400F13" w:rsidRPr="000C31E5" w:rsidRDefault="00400F13" w:rsidP="00A72BCD">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前項不予受理之性騷擾事件，應於申訴或移送到達20日內以書面通知當事人，並副知台北市政府社會局。</w:t>
      </w:r>
    </w:p>
    <w:p w:rsidR="00400F13" w:rsidRPr="000C31E5" w:rsidRDefault="00400F13" w:rsidP="00400F13">
      <w:pPr>
        <w:pStyle w:val="a8"/>
        <w:spacing w:after="0" w:line="400" w:lineRule="exact"/>
        <w:ind w:leftChars="0" w:left="729"/>
        <w:rPr>
          <w:rFonts w:ascii="標楷體" w:eastAsia="標楷體" w:hAnsi="標楷體"/>
          <w:sz w:val="24"/>
          <w:szCs w:val="24"/>
        </w:rPr>
      </w:pPr>
      <w:r w:rsidRPr="000C31E5">
        <w:rPr>
          <w:rFonts w:ascii="標楷體" w:eastAsia="標楷體" w:hAnsi="標楷體" w:hint="eastAsia"/>
          <w:sz w:val="24"/>
          <w:szCs w:val="24"/>
        </w:rPr>
        <w:t>同一性騷擾事件已經依性別工作平等法或</w:t>
      </w:r>
      <w:proofErr w:type="gramStart"/>
      <w:r w:rsidRPr="000C31E5">
        <w:rPr>
          <w:rFonts w:ascii="標楷體" w:eastAsia="標楷體" w:hAnsi="標楷體" w:hint="eastAsia"/>
          <w:sz w:val="24"/>
          <w:szCs w:val="24"/>
        </w:rPr>
        <w:t>性擾防治</w:t>
      </w:r>
      <w:proofErr w:type="gramEnd"/>
      <w:r w:rsidRPr="000C31E5">
        <w:rPr>
          <w:rFonts w:ascii="標楷體" w:eastAsia="標楷體" w:hAnsi="標楷體" w:hint="eastAsia"/>
          <w:sz w:val="24"/>
          <w:szCs w:val="24"/>
        </w:rPr>
        <w:t>法調查(</w:t>
      </w:r>
      <w:proofErr w:type="gramStart"/>
      <w:r w:rsidRPr="000C31E5">
        <w:rPr>
          <w:rFonts w:ascii="標楷體" w:eastAsia="標楷體" w:hAnsi="標楷體" w:hint="eastAsia"/>
          <w:sz w:val="24"/>
          <w:szCs w:val="24"/>
        </w:rPr>
        <w:t>含申復</w:t>
      </w:r>
      <w:proofErr w:type="gramEnd"/>
      <w:r w:rsidRPr="000C31E5">
        <w:rPr>
          <w:rFonts w:ascii="標楷體" w:eastAsia="標楷體" w:hAnsi="標楷體" w:hint="eastAsia"/>
          <w:sz w:val="24"/>
          <w:szCs w:val="24"/>
        </w:rPr>
        <w:t>)完畢，並將調查結果函復當事人者，不得就同一事由再提申訴。</w:t>
      </w:r>
    </w:p>
    <w:p w:rsidR="00400F13" w:rsidRPr="000C31E5" w:rsidRDefault="00400F13" w:rsidP="00400F13">
      <w:pPr>
        <w:pStyle w:val="a8"/>
        <w:numPr>
          <w:ilvl w:val="0"/>
          <w:numId w:val="3"/>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本機構雖非行為人所屬單位，於接獲本辦法第三條第二款之</w:t>
      </w:r>
      <w:proofErr w:type="gramStart"/>
      <w:r w:rsidRPr="000C31E5">
        <w:rPr>
          <w:rFonts w:ascii="標楷體" w:eastAsia="標楷體" w:hAnsi="標楷體" w:hint="eastAsia"/>
          <w:sz w:val="24"/>
          <w:szCs w:val="24"/>
        </w:rPr>
        <w:t>性擾申訴</w:t>
      </w:r>
      <w:proofErr w:type="gramEnd"/>
      <w:r w:rsidRPr="000C31E5">
        <w:rPr>
          <w:rFonts w:ascii="標楷體" w:eastAsia="標楷體" w:hAnsi="標楷體" w:hint="eastAsia"/>
          <w:sz w:val="24"/>
          <w:szCs w:val="24"/>
        </w:rPr>
        <w:t>書時，</w:t>
      </w:r>
      <w:r w:rsidR="0018689D" w:rsidRPr="000C31E5">
        <w:rPr>
          <w:rFonts w:ascii="標楷體" w:eastAsia="標楷體" w:hAnsi="標楷體" w:hint="eastAsia"/>
          <w:sz w:val="24"/>
          <w:szCs w:val="24"/>
        </w:rPr>
        <w:t>仍應採取適當之緊急處理，並應於7日內將申訴書及相關資料移送排北市政府社會局。</w:t>
      </w:r>
    </w:p>
    <w:p w:rsidR="0018689D" w:rsidRPr="000C31E5" w:rsidRDefault="0018689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lastRenderedPageBreak/>
        <w:t>本機構設置工作場所性騷擾申訴處理委員會，由雇主與受</w:t>
      </w:r>
      <w:proofErr w:type="gramStart"/>
      <w:r w:rsidRPr="000C31E5">
        <w:rPr>
          <w:rFonts w:ascii="標楷體" w:eastAsia="標楷體" w:hAnsi="標楷體" w:hint="eastAsia"/>
          <w:sz w:val="24"/>
          <w:szCs w:val="24"/>
        </w:rPr>
        <w:t>僱</w:t>
      </w:r>
      <w:proofErr w:type="gramEnd"/>
      <w:r w:rsidRPr="000C31E5">
        <w:rPr>
          <w:rFonts w:ascii="標楷體" w:eastAsia="標楷體" w:hAnsi="標楷體" w:hint="eastAsia"/>
          <w:sz w:val="24"/>
          <w:szCs w:val="24"/>
        </w:rPr>
        <w:t>者代表共同組成負責處理工作場所性騷擾申訴案件。申訴處理委員會置主任委員一名，並為會議主席，主席因故無法主持會議時，得另指定其他委員代理之；置委員三人至七人，委員會之女性成員代表不得低於二分之一，並視需要聘請專家學者擔任委員。</w:t>
      </w:r>
    </w:p>
    <w:p w:rsidR="0018689D" w:rsidRPr="000C31E5" w:rsidRDefault="0018689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針對適用性別工作平等法之派遣勞工如於執行勤務時遭受性騷擾事件，本機構將受理申訴，並與派遣事業單位共同調查，將結果通知派遣事業單位及當事人。</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性騷擾申訴處理委員會作成決議前，得由申訴人或其授權代理人以書面撤回其申訴；申訴經撤回者，不得就同一事由再為申訴。</w:t>
      </w:r>
    </w:p>
    <w:p w:rsidR="0018689D" w:rsidRPr="000C31E5" w:rsidRDefault="0018689D" w:rsidP="0018689D">
      <w:pPr>
        <w:pStyle w:val="a8"/>
        <w:spacing w:after="0" w:line="400" w:lineRule="exact"/>
        <w:ind w:leftChars="0" w:left="993"/>
        <w:rPr>
          <w:rFonts w:ascii="標楷體" w:eastAsia="標楷體" w:hAnsi="標楷體"/>
          <w:sz w:val="24"/>
          <w:szCs w:val="24"/>
        </w:rPr>
      </w:pPr>
      <w:r w:rsidRPr="000C31E5">
        <w:rPr>
          <w:rFonts w:ascii="標楷體" w:eastAsia="標楷體" w:hAnsi="標楷體" w:hint="eastAsia"/>
          <w:sz w:val="24"/>
          <w:szCs w:val="24"/>
        </w:rPr>
        <w:t>前項情形於性騷擾防治法事件之申訴，除經主管機關調解成立且撤回申訴者外，不在此限。</w:t>
      </w:r>
    </w:p>
    <w:p w:rsidR="0018689D" w:rsidRPr="000C31E5" w:rsidRDefault="0018689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性騷擾申訴處理委員會應有委員半數以上出席使得開會，並應有半數以上之出席委員之同意使得作成決議。</w:t>
      </w:r>
    </w:p>
    <w:p w:rsidR="0018689D" w:rsidRPr="000C31E5" w:rsidRDefault="0018689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參與性騷擾事件之處理、調查及決議人員，</w:t>
      </w:r>
      <w:r w:rsidR="000C31E5" w:rsidRPr="000C31E5">
        <w:rPr>
          <w:rFonts w:ascii="標楷體" w:eastAsia="標楷體" w:hAnsi="標楷體" w:hint="eastAsia"/>
          <w:sz w:val="24"/>
          <w:szCs w:val="24"/>
        </w:rPr>
        <w:t>應</w:t>
      </w:r>
      <w:r w:rsidRPr="000C31E5">
        <w:rPr>
          <w:rFonts w:ascii="標楷體" w:eastAsia="標楷體" w:hAnsi="標楷體" w:hint="eastAsia"/>
          <w:sz w:val="24"/>
          <w:szCs w:val="24"/>
        </w:rPr>
        <w:t>對於知悉之申訴事件內容應</w:t>
      </w:r>
      <w:r w:rsidR="000C31E5" w:rsidRPr="000C31E5">
        <w:rPr>
          <w:rFonts w:ascii="標楷體" w:eastAsia="標楷體" w:hAnsi="標楷體" w:hint="eastAsia"/>
          <w:sz w:val="24"/>
          <w:szCs w:val="24"/>
        </w:rPr>
        <w:t>予</w:t>
      </w:r>
      <w:r w:rsidRPr="000C31E5">
        <w:rPr>
          <w:rFonts w:ascii="標楷體" w:eastAsia="標楷體" w:hAnsi="標楷體" w:hint="eastAsia"/>
          <w:sz w:val="24"/>
          <w:szCs w:val="24"/>
        </w:rPr>
        <w:t>保密。</w:t>
      </w:r>
      <w:r w:rsidR="000C31E5" w:rsidRPr="000C31E5">
        <w:rPr>
          <w:rFonts w:ascii="標楷體" w:eastAsia="標楷體" w:hAnsi="標楷體" w:hint="eastAsia"/>
          <w:sz w:val="24"/>
          <w:szCs w:val="24"/>
        </w:rPr>
        <w:t>違反者，主任委員終止其參與，本機構並得視情節依相關規定予以懲處及追究相關責任，並解除其聘任。</w:t>
      </w:r>
    </w:p>
    <w:p w:rsidR="000C31E5" w:rsidRPr="000C31E5" w:rsidRDefault="000C31E5"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性騷擾事件之處理，有下列情形之</w:t>
      </w:r>
      <w:proofErr w:type="gramStart"/>
      <w:r w:rsidRPr="000C31E5">
        <w:rPr>
          <w:rFonts w:ascii="標楷體" w:eastAsia="標楷體" w:hAnsi="標楷體" w:hint="eastAsia"/>
          <w:sz w:val="24"/>
          <w:szCs w:val="24"/>
        </w:rPr>
        <w:t>一</w:t>
      </w:r>
      <w:proofErr w:type="gramEnd"/>
      <w:r w:rsidRPr="000C31E5">
        <w:rPr>
          <w:rFonts w:ascii="標楷體" w:eastAsia="標楷體" w:hAnsi="標楷體" w:hint="eastAsia"/>
          <w:sz w:val="24"/>
          <w:szCs w:val="24"/>
        </w:rPr>
        <w:t>者，處理、調查與決議人員應自行迴避：</w:t>
      </w:r>
    </w:p>
    <w:p w:rsidR="000C31E5" w:rsidRPr="000C31E5" w:rsidRDefault="000C31E5" w:rsidP="000C31E5">
      <w:pPr>
        <w:pStyle w:val="a8"/>
        <w:numPr>
          <w:ilvl w:val="0"/>
          <w:numId w:val="10"/>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本人或其配偶、前配偶、四等親內之血親或三親等內之姻親或曾有此關係者為事件之當事人時。</w:t>
      </w:r>
    </w:p>
    <w:p w:rsidR="000C31E5" w:rsidRDefault="000C31E5" w:rsidP="000C31E5">
      <w:pPr>
        <w:pStyle w:val="a8"/>
        <w:numPr>
          <w:ilvl w:val="0"/>
          <w:numId w:val="10"/>
        </w:numPr>
        <w:spacing w:after="0" w:line="400" w:lineRule="exact"/>
        <w:ind w:leftChars="0"/>
        <w:rPr>
          <w:rFonts w:ascii="標楷體" w:eastAsia="標楷體" w:hAnsi="標楷體"/>
          <w:sz w:val="24"/>
          <w:szCs w:val="24"/>
        </w:rPr>
      </w:pPr>
      <w:r>
        <w:rPr>
          <w:rFonts w:ascii="標楷體" w:eastAsia="標楷體" w:hAnsi="標楷體" w:hint="eastAsia"/>
          <w:sz w:val="24"/>
          <w:szCs w:val="24"/>
        </w:rPr>
        <w:t>本人或其配偶、前配偶就該事件與當事人有共同權利人或共同義務人之關係者。</w:t>
      </w:r>
    </w:p>
    <w:p w:rsidR="000C31E5" w:rsidRDefault="000C31E5" w:rsidP="000C31E5">
      <w:pPr>
        <w:pStyle w:val="a8"/>
        <w:numPr>
          <w:ilvl w:val="0"/>
          <w:numId w:val="10"/>
        </w:numPr>
        <w:spacing w:after="0" w:line="400" w:lineRule="exact"/>
        <w:ind w:leftChars="0"/>
        <w:rPr>
          <w:rFonts w:ascii="標楷體" w:eastAsia="標楷體" w:hAnsi="標楷體"/>
          <w:sz w:val="24"/>
          <w:szCs w:val="24"/>
        </w:rPr>
      </w:pPr>
      <w:r>
        <w:rPr>
          <w:rFonts w:ascii="標楷體" w:eastAsia="標楷體" w:hAnsi="標楷體" w:hint="eastAsia"/>
          <w:sz w:val="24"/>
          <w:szCs w:val="24"/>
        </w:rPr>
        <w:t>現為或曾為該事件當事人之代理人、輔佐人者。</w:t>
      </w:r>
    </w:p>
    <w:p w:rsidR="000C31E5" w:rsidRDefault="000C31E5" w:rsidP="000C31E5">
      <w:pPr>
        <w:pStyle w:val="a8"/>
        <w:numPr>
          <w:ilvl w:val="0"/>
          <w:numId w:val="10"/>
        </w:numPr>
        <w:spacing w:after="0" w:line="400" w:lineRule="exact"/>
        <w:ind w:leftChars="0"/>
        <w:rPr>
          <w:rFonts w:ascii="標楷體" w:eastAsia="標楷體" w:hAnsi="標楷體"/>
          <w:sz w:val="24"/>
          <w:szCs w:val="24"/>
        </w:rPr>
      </w:pPr>
      <w:r>
        <w:rPr>
          <w:rFonts w:ascii="標楷體" w:eastAsia="標楷體" w:hAnsi="標楷體" w:hint="eastAsia"/>
          <w:sz w:val="24"/>
          <w:szCs w:val="24"/>
        </w:rPr>
        <w:t>於該事件，曾為證人、鑑定人者。</w:t>
      </w:r>
    </w:p>
    <w:p w:rsidR="000C31E5" w:rsidRDefault="000C31E5" w:rsidP="000C31E5">
      <w:pPr>
        <w:pStyle w:val="a8"/>
        <w:spacing w:after="0" w:line="400" w:lineRule="exact"/>
        <w:ind w:leftChars="0" w:left="993"/>
        <w:rPr>
          <w:rFonts w:ascii="標楷體" w:eastAsia="標楷體" w:hAnsi="標楷體"/>
          <w:sz w:val="24"/>
          <w:szCs w:val="24"/>
        </w:rPr>
      </w:pPr>
      <w:r>
        <w:rPr>
          <w:rFonts w:ascii="標楷體" w:eastAsia="標楷體" w:hAnsi="標楷體" w:hint="eastAsia"/>
          <w:sz w:val="24"/>
          <w:szCs w:val="24"/>
        </w:rPr>
        <w:t>性騷擾事件申訴之處理、調查與決議人員有下列情形之</w:t>
      </w:r>
      <w:proofErr w:type="gramStart"/>
      <w:r>
        <w:rPr>
          <w:rFonts w:ascii="標楷體" w:eastAsia="標楷體" w:hAnsi="標楷體" w:hint="eastAsia"/>
          <w:sz w:val="24"/>
          <w:szCs w:val="24"/>
        </w:rPr>
        <w:t>一</w:t>
      </w:r>
      <w:proofErr w:type="gramEnd"/>
      <w:r>
        <w:rPr>
          <w:rFonts w:ascii="標楷體" w:eastAsia="標楷體" w:hAnsi="標楷體" w:hint="eastAsia"/>
          <w:sz w:val="24"/>
          <w:szCs w:val="24"/>
        </w:rPr>
        <w:t>者，當事人得申請迴避：</w:t>
      </w:r>
    </w:p>
    <w:p w:rsidR="000C31E5" w:rsidRDefault="000C31E5" w:rsidP="000C31E5">
      <w:pPr>
        <w:pStyle w:val="a8"/>
        <w:numPr>
          <w:ilvl w:val="0"/>
          <w:numId w:val="11"/>
        </w:numPr>
        <w:spacing w:after="0" w:line="400" w:lineRule="exact"/>
        <w:ind w:leftChars="0"/>
        <w:rPr>
          <w:rFonts w:ascii="標楷體" w:eastAsia="標楷體" w:hAnsi="標楷體"/>
          <w:sz w:val="24"/>
          <w:szCs w:val="24"/>
        </w:rPr>
      </w:pPr>
      <w:r>
        <w:rPr>
          <w:rFonts w:ascii="標楷體" w:eastAsia="標楷體" w:hAnsi="標楷體" w:hint="eastAsia"/>
          <w:sz w:val="24"/>
          <w:szCs w:val="24"/>
        </w:rPr>
        <w:t>有前項所定之情形而</w:t>
      </w:r>
      <w:proofErr w:type="gramStart"/>
      <w:r>
        <w:rPr>
          <w:rFonts w:ascii="標楷體" w:eastAsia="標楷體" w:hAnsi="標楷體" w:hint="eastAsia"/>
          <w:sz w:val="24"/>
          <w:szCs w:val="24"/>
        </w:rPr>
        <w:t>不</w:t>
      </w:r>
      <w:proofErr w:type="gramEnd"/>
      <w:r>
        <w:rPr>
          <w:rFonts w:ascii="標楷體" w:eastAsia="標楷體" w:hAnsi="標楷體" w:hint="eastAsia"/>
          <w:sz w:val="24"/>
          <w:szCs w:val="24"/>
        </w:rPr>
        <w:t>自行迴避者。</w:t>
      </w:r>
    </w:p>
    <w:p w:rsidR="000C31E5" w:rsidRDefault="000C31E5" w:rsidP="000C31E5">
      <w:pPr>
        <w:pStyle w:val="a8"/>
        <w:numPr>
          <w:ilvl w:val="0"/>
          <w:numId w:val="11"/>
        </w:numPr>
        <w:spacing w:after="0" w:line="400" w:lineRule="exact"/>
        <w:ind w:leftChars="0"/>
        <w:rPr>
          <w:rFonts w:ascii="標楷體" w:eastAsia="標楷體" w:hAnsi="標楷體"/>
          <w:sz w:val="24"/>
          <w:szCs w:val="24"/>
        </w:rPr>
      </w:pPr>
      <w:r>
        <w:rPr>
          <w:rFonts w:ascii="標楷體" w:eastAsia="標楷體" w:hAnsi="標楷體" w:hint="eastAsia"/>
          <w:sz w:val="24"/>
          <w:szCs w:val="24"/>
        </w:rPr>
        <w:t>有具體事實，足認其執行調查有偏頗之虞者。</w:t>
      </w:r>
    </w:p>
    <w:p w:rsidR="000C31E5" w:rsidRDefault="00D41B41" w:rsidP="00D41B41">
      <w:pPr>
        <w:pStyle w:val="a8"/>
        <w:spacing w:after="0" w:line="400" w:lineRule="exact"/>
        <w:ind w:leftChars="0" w:left="993"/>
        <w:rPr>
          <w:rFonts w:ascii="標楷體" w:eastAsia="標楷體" w:hAnsi="標楷體"/>
          <w:sz w:val="24"/>
          <w:szCs w:val="24"/>
        </w:rPr>
      </w:pPr>
      <w:r>
        <w:rPr>
          <w:rFonts w:ascii="標楷體" w:eastAsia="標楷體" w:hAnsi="標楷體" w:hint="eastAsia"/>
          <w:sz w:val="24"/>
          <w:szCs w:val="24"/>
        </w:rPr>
        <w:t>前項申請，應舉其原因及事實，向性騷擾申訴處理</w:t>
      </w:r>
      <w:r w:rsidR="000854A9">
        <w:rPr>
          <w:rFonts w:ascii="標楷體" w:eastAsia="標楷體" w:hAnsi="標楷體" w:hint="eastAsia"/>
          <w:sz w:val="24"/>
          <w:szCs w:val="24"/>
        </w:rPr>
        <w:t>委員會為之，並應為適當之釋明；被申請迴避之調查人員，對於該申請得</w:t>
      </w:r>
      <w:r>
        <w:rPr>
          <w:rFonts w:ascii="標楷體" w:eastAsia="標楷體" w:hAnsi="標楷體" w:hint="eastAsia"/>
          <w:sz w:val="24"/>
          <w:szCs w:val="24"/>
        </w:rPr>
        <w:t>提出意見書。</w:t>
      </w:r>
    </w:p>
    <w:p w:rsidR="00D41B41" w:rsidRDefault="00D41B41" w:rsidP="00D41B41">
      <w:pPr>
        <w:pStyle w:val="a8"/>
        <w:spacing w:after="0" w:line="400" w:lineRule="exact"/>
        <w:ind w:leftChars="0" w:left="993"/>
        <w:rPr>
          <w:rFonts w:ascii="標楷體" w:eastAsia="標楷體" w:hAnsi="標楷體"/>
          <w:sz w:val="24"/>
          <w:szCs w:val="24"/>
        </w:rPr>
      </w:pPr>
      <w:r>
        <w:rPr>
          <w:rFonts w:ascii="標楷體" w:eastAsia="標楷體" w:hAnsi="標楷體" w:hint="eastAsia"/>
          <w:sz w:val="24"/>
          <w:szCs w:val="24"/>
        </w:rPr>
        <w:t>被申請迴避之調查人員在性騷擾申訴處理委員會就該申請事件為</w:t>
      </w:r>
      <w:proofErr w:type="gramStart"/>
      <w:r>
        <w:rPr>
          <w:rFonts w:ascii="標楷體" w:eastAsia="標楷體" w:hAnsi="標楷體" w:hint="eastAsia"/>
          <w:sz w:val="24"/>
          <w:szCs w:val="24"/>
        </w:rPr>
        <w:t>准駁前</w:t>
      </w:r>
      <w:proofErr w:type="gramEnd"/>
      <w:r>
        <w:rPr>
          <w:rFonts w:ascii="標楷體" w:eastAsia="標楷體" w:hAnsi="標楷體" w:hint="eastAsia"/>
          <w:sz w:val="24"/>
          <w:szCs w:val="24"/>
        </w:rPr>
        <w:t>，應停止調查工作。但有急迫情形，仍應為必要處置。</w:t>
      </w:r>
    </w:p>
    <w:p w:rsidR="00D41B41" w:rsidRPr="000C31E5" w:rsidRDefault="00D41B41" w:rsidP="00D41B41">
      <w:pPr>
        <w:pStyle w:val="a8"/>
        <w:spacing w:after="0" w:line="400" w:lineRule="exact"/>
        <w:ind w:leftChars="0" w:left="993"/>
        <w:rPr>
          <w:rFonts w:ascii="標楷體" w:eastAsia="標楷體" w:hAnsi="標楷體"/>
          <w:sz w:val="24"/>
          <w:szCs w:val="24"/>
        </w:rPr>
      </w:pPr>
      <w:r>
        <w:rPr>
          <w:rFonts w:ascii="標楷體" w:eastAsia="標楷體" w:hAnsi="標楷體" w:hint="eastAsia"/>
          <w:sz w:val="24"/>
          <w:szCs w:val="24"/>
        </w:rPr>
        <w:t>處理、調查與決議人員有第一項所定情形</w:t>
      </w:r>
      <w:proofErr w:type="gramStart"/>
      <w:r>
        <w:rPr>
          <w:rFonts w:ascii="標楷體" w:eastAsia="標楷體" w:hAnsi="標楷體" w:hint="eastAsia"/>
          <w:sz w:val="24"/>
          <w:szCs w:val="24"/>
        </w:rPr>
        <w:t>不</w:t>
      </w:r>
      <w:proofErr w:type="gramEnd"/>
      <w:r>
        <w:rPr>
          <w:rFonts w:ascii="標楷體" w:eastAsia="標楷體" w:hAnsi="標楷體" w:hint="eastAsia"/>
          <w:sz w:val="24"/>
          <w:szCs w:val="24"/>
        </w:rPr>
        <w:t>自行迴避，而未經當事人申請迴避者，應由該性騷擾申訴處理委員會命其迴避。</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本機構調查性騷擾事件時，應依照下列調查原則為之：</w:t>
      </w:r>
    </w:p>
    <w:p w:rsidR="00A72BCD" w:rsidRPr="000C31E5" w:rsidRDefault="00A72BCD" w:rsidP="0048649E">
      <w:pPr>
        <w:pStyle w:val="a8"/>
        <w:numPr>
          <w:ilvl w:val="0"/>
          <w:numId w:val="12"/>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性騷擾事件之調查，應以不公開之方式為之，並保護當事人之隱私及人格法益。</w:t>
      </w:r>
    </w:p>
    <w:p w:rsidR="00A72BCD" w:rsidRPr="000C31E5" w:rsidRDefault="00A72BCD" w:rsidP="0048649E">
      <w:pPr>
        <w:pStyle w:val="a8"/>
        <w:numPr>
          <w:ilvl w:val="0"/>
          <w:numId w:val="12"/>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性騷擾事件之調查應秉持客觀、公正、專業原則，給予當事人充分陳述意見及答辯之機會。</w:t>
      </w:r>
    </w:p>
    <w:p w:rsidR="00A72BCD" w:rsidRPr="000C31E5" w:rsidRDefault="00A72BCD" w:rsidP="0048649E">
      <w:pPr>
        <w:pStyle w:val="a8"/>
        <w:numPr>
          <w:ilvl w:val="0"/>
          <w:numId w:val="12"/>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lastRenderedPageBreak/>
        <w:t>被害人之陳述明確，已無詢問必要者，應避免重複詢問。</w:t>
      </w:r>
    </w:p>
    <w:p w:rsidR="00A72BCD" w:rsidRPr="000C31E5" w:rsidRDefault="00A72BCD" w:rsidP="0048649E">
      <w:pPr>
        <w:pStyle w:val="a8"/>
        <w:numPr>
          <w:ilvl w:val="0"/>
          <w:numId w:val="12"/>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性騷擾事件之調查，得通知當事人及關係人到場說明，並得邀請相關學識經驗者協助。</w:t>
      </w:r>
    </w:p>
    <w:p w:rsidR="00A72BCD" w:rsidRPr="000C31E5" w:rsidRDefault="00A72BCD" w:rsidP="0048649E">
      <w:pPr>
        <w:pStyle w:val="a8"/>
        <w:numPr>
          <w:ilvl w:val="0"/>
          <w:numId w:val="12"/>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性騷擾事件之當事人或證人有權力不對等之情形時，應避免其對質。</w:t>
      </w:r>
    </w:p>
    <w:p w:rsidR="00A72BCD" w:rsidRPr="000C31E5" w:rsidRDefault="00A72BCD" w:rsidP="0048649E">
      <w:pPr>
        <w:pStyle w:val="a8"/>
        <w:numPr>
          <w:ilvl w:val="0"/>
          <w:numId w:val="12"/>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調查人員因調查之必要，得於不違反保密義務範圍內另作成書面資料，交由當事人</w:t>
      </w:r>
      <w:proofErr w:type="gramStart"/>
      <w:r w:rsidRPr="000C31E5">
        <w:rPr>
          <w:rFonts w:ascii="標楷體" w:eastAsia="標楷體" w:hAnsi="標楷體" w:hint="eastAsia"/>
          <w:sz w:val="24"/>
          <w:szCs w:val="24"/>
        </w:rPr>
        <w:t>閱覽或告以</w:t>
      </w:r>
      <w:proofErr w:type="gramEnd"/>
      <w:r w:rsidRPr="000C31E5">
        <w:rPr>
          <w:rFonts w:ascii="標楷體" w:eastAsia="標楷體" w:hAnsi="標楷體" w:hint="eastAsia"/>
          <w:sz w:val="24"/>
          <w:szCs w:val="24"/>
        </w:rPr>
        <w:t>要旨。</w:t>
      </w:r>
    </w:p>
    <w:p w:rsidR="00A72BCD" w:rsidRPr="000C31E5" w:rsidRDefault="00A72BCD" w:rsidP="0048649E">
      <w:pPr>
        <w:pStyle w:val="a8"/>
        <w:numPr>
          <w:ilvl w:val="0"/>
          <w:numId w:val="12"/>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處理性騷擾事件之所有人員，對於當事人之姓名或其他足以辨識身份之資料，除有調查必要或基於公共安全之考量者外，應予保密。</w:t>
      </w:r>
    </w:p>
    <w:p w:rsidR="00A72BCD" w:rsidRPr="0048649E" w:rsidRDefault="00A72BCD" w:rsidP="0048649E">
      <w:pPr>
        <w:pStyle w:val="a8"/>
        <w:numPr>
          <w:ilvl w:val="0"/>
          <w:numId w:val="12"/>
        </w:numPr>
        <w:spacing w:after="0" w:line="400" w:lineRule="exact"/>
        <w:ind w:leftChars="0"/>
        <w:rPr>
          <w:rFonts w:ascii="標楷體" w:eastAsia="標楷體" w:hAnsi="標楷體"/>
          <w:sz w:val="24"/>
          <w:szCs w:val="24"/>
        </w:rPr>
      </w:pPr>
      <w:r w:rsidRPr="000C31E5">
        <w:rPr>
          <w:rFonts w:ascii="標楷體" w:eastAsia="標楷體" w:hAnsi="標楷體" w:hint="eastAsia"/>
          <w:sz w:val="24"/>
          <w:szCs w:val="24"/>
        </w:rPr>
        <w:t>性騷擾事件調查過程中，得視當事人之身心狀況，主動轉</w:t>
      </w:r>
      <w:proofErr w:type="gramStart"/>
      <w:r w:rsidRPr="000C31E5">
        <w:rPr>
          <w:rFonts w:ascii="標楷體" w:eastAsia="標楷體" w:hAnsi="標楷體" w:hint="eastAsia"/>
          <w:sz w:val="24"/>
          <w:szCs w:val="24"/>
        </w:rPr>
        <w:t>介</w:t>
      </w:r>
      <w:proofErr w:type="gramEnd"/>
      <w:r w:rsidRPr="000C31E5">
        <w:rPr>
          <w:rFonts w:ascii="標楷體" w:eastAsia="標楷體" w:hAnsi="標楷體" w:hint="eastAsia"/>
          <w:sz w:val="24"/>
          <w:szCs w:val="24"/>
        </w:rPr>
        <w:t>或提供心理輔導及法律協助。</w:t>
      </w:r>
    </w:p>
    <w:p w:rsidR="0048649E" w:rsidRDefault="0048649E" w:rsidP="0048649E">
      <w:pPr>
        <w:pStyle w:val="a8"/>
        <w:numPr>
          <w:ilvl w:val="0"/>
          <w:numId w:val="12"/>
        </w:numPr>
        <w:spacing w:after="0" w:line="400" w:lineRule="exact"/>
        <w:ind w:leftChars="0"/>
        <w:rPr>
          <w:rFonts w:ascii="標楷體" w:eastAsia="標楷體" w:hAnsi="標楷體"/>
          <w:sz w:val="24"/>
          <w:szCs w:val="24"/>
        </w:rPr>
      </w:pPr>
      <w:r>
        <w:rPr>
          <w:rFonts w:ascii="標楷體" w:eastAsia="標楷體" w:hAnsi="標楷體" w:hint="eastAsia"/>
          <w:sz w:val="24"/>
          <w:szCs w:val="24"/>
        </w:rPr>
        <w:t>對於在性騷擾事件申訴、調查、偵查或審理程序中，為申訴、告訴、告發、提起訴訟、佐證、提供協助或其他參與行為之人，不得為不當之差別待遇。</w:t>
      </w:r>
    </w:p>
    <w:p w:rsidR="00A72BCD" w:rsidRPr="000C31E5" w:rsidRDefault="001266D4" w:rsidP="0018689D">
      <w:pPr>
        <w:pStyle w:val="a8"/>
        <w:numPr>
          <w:ilvl w:val="0"/>
          <w:numId w:val="3"/>
        </w:numPr>
        <w:spacing w:after="0" w:line="400" w:lineRule="exact"/>
        <w:ind w:leftChars="0" w:left="993" w:hanging="755"/>
        <w:rPr>
          <w:rFonts w:ascii="標楷體" w:eastAsia="標楷體" w:hAnsi="標楷體"/>
          <w:sz w:val="24"/>
          <w:szCs w:val="24"/>
        </w:rPr>
      </w:pPr>
      <w:r>
        <w:rPr>
          <w:rFonts w:ascii="標楷體" w:eastAsia="標楷體" w:hAnsi="標楷體" w:hint="eastAsia"/>
          <w:sz w:val="24"/>
          <w:szCs w:val="24"/>
        </w:rPr>
        <w:t>申訴處理委員會應於申訴提出或移送申訴案件到達之日起7日內開始調查，</w:t>
      </w:r>
      <w:r w:rsidR="00A72BCD" w:rsidRPr="000C31E5">
        <w:rPr>
          <w:rFonts w:ascii="標楷體" w:eastAsia="標楷體" w:hAnsi="標楷體" w:hint="eastAsia"/>
          <w:sz w:val="24"/>
          <w:szCs w:val="24"/>
        </w:rPr>
        <w:t>工作場所性騷擾申訴處理委員會應於申訴提出起二個月內結案；必要時，得延長一個月，並通知當事人。調查結果，應做成附理由之決議，並得做成懲戒或其他處理之建議。</w:t>
      </w:r>
    </w:p>
    <w:p w:rsidR="004665F9"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申訴處理委員會之決議應以書面通知申訴人、申訴之相對人及本機構</w:t>
      </w:r>
      <w:r w:rsidR="004665F9">
        <w:rPr>
          <w:rFonts w:ascii="標楷體" w:eastAsia="標楷體" w:hAnsi="標楷體" w:hint="eastAsia"/>
          <w:sz w:val="24"/>
          <w:szCs w:val="24"/>
        </w:rPr>
        <w:t>(若為本辦法第三條第二款之性騷擾事件，調查決議應</w:t>
      </w:r>
      <w:proofErr w:type="gramStart"/>
      <w:r w:rsidR="004665F9">
        <w:rPr>
          <w:rFonts w:ascii="標楷體" w:eastAsia="標楷體" w:hAnsi="標楷體" w:hint="eastAsia"/>
          <w:sz w:val="24"/>
          <w:szCs w:val="24"/>
        </w:rPr>
        <w:t>併</w:t>
      </w:r>
      <w:proofErr w:type="gramEnd"/>
      <w:r w:rsidR="004665F9">
        <w:rPr>
          <w:rFonts w:ascii="標楷體" w:eastAsia="標楷體" w:hAnsi="標楷體" w:hint="eastAsia"/>
          <w:sz w:val="24"/>
          <w:szCs w:val="24"/>
        </w:rPr>
        <w:t>送台北市政府社會局)</w:t>
      </w:r>
      <w:r w:rsidRPr="000C31E5">
        <w:rPr>
          <w:rFonts w:ascii="標楷體" w:eastAsia="標楷體" w:hAnsi="標楷體" w:hint="eastAsia"/>
          <w:sz w:val="24"/>
          <w:szCs w:val="24"/>
        </w:rPr>
        <w:t>，並註明對決議有異議者，</w:t>
      </w:r>
      <w:r w:rsidR="004665F9">
        <w:rPr>
          <w:rFonts w:ascii="標楷體" w:eastAsia="標楷體" w:hAnsi="標楷體" w:hint="eastAsia"/>
          <w:sz w:val="24"/>
          <w:szCs w:val="24"/>
        </w:rPr>
        <w:t>依下列法令得提出之救濟途徑。</w:t>
      </w:r>
    </w:p>
    <w:p w:rsidR="004665F9" w:rsidRDefault="004665F9" w:rsidP="004665F9">
      <w:pPr>
        <w:pStyle w:val="a8"/>
        <w:numPr>
          <w:ilvl w:val="0"/>
          <w:numId w:val="13"/>
        </w:numPr>
        <w:spacing w:after="0" w:line="400" w:lineRule="exact"/>
        <w:ind w:leftChars="0"/>
        <w:rPr>
          <w:rFonts w:ascii="標楷體" w:eastAsia="標楷體" w:hAnsi="標楷體"/>
          <w:sz w:val="24"/>
          <w:szCs w:val="24"/>
        </w:rPr>
      </w:pPr>
      <w:r>
        <w:rPr>
          <w:rFonts w:ascii="標楷體" w:eastAsia="標楷體" w:hAnsi="標楷體" w:hint="eastAsia"/>
          <w:sz w:val="24"/>
          <w:szCs w:val="24"/>
        </w:rPr>
        <w:t>性別工作平等</w:t>
      </w:r>
      <w:proofErr w:type="gramStart"/>
      <w:r>
        <w:rPr>
          <w:rFonts w:ascii="標楷體" w:eastAsia="標楷體" w:hAnsi="標楷體" w:hint="eastAsia"/>
          <w:sz w:val="24"/>
          <w:szCs w:val="24"/>
        </w:rPr>
        <w:t>法之申覆</w:t>
      </w:r>
      <w:proofErr w:type="gramEnd"/>
      <w:r>
        <w:rPr>
          <w:rFonts w:ascii="標楷體" w:eastAsia="標楷體" w:hAnsi="標楷體" w:hint="eastAsia"/>
          <w:sz w:val="24"/>
          <w:szCs w:val="24"/>
        </w:rPr>
        <w:t>機制：</w:t>
      </w:r>
    </w:p>
    <w:p w:rsidR="004665F9" w:rsidRDefault="004665F9" w:rsidP="004665F9">
      <w:pPr>
        <w:pStyle w:val="a8"/>
        <w:numPr>
          <w:ilvl w:val="0"/>
          <w:numId w:val="15"/>
        </w:numPr>
        <w:spacing w:after="0" w:line="400" w:lineRule="exact"/>
        <w:ind w:leftChars="0" w:left="1560" w:hanging="284"/>
        <w:rPr>
          <w:rFonts w:ascii="標楷體" w:eastAsia="標楷體" w:hAnsi="標楷體"/>
          <w:sz w:val="24"/>
          <w:szCs w:val="24"/>
        </w:rPr>
      </w:pPr>
      <w:r w:rsidRPr="000C31E5">
        <w:rPr>
          <w:rFonts w:ascii="標楷體" w:eastAsia="標楷體" w:hAnsi="標楷體" w:hint="eastAsia"/>
          <w:sz w:val="24"/>
          <w:szCs w:val="24"/>
        </w:rPr>
        <w:t>於</w:t>
      </w:r>
      <w:r>
        <w:rPr>
          <w:rFonts w:ascii="標楷體" w:eastAsia="標楷體" w:hAnsi="標楷體" w:hint="eastAsia"/>
          <w:sz w:val="24"/>
          <w:szCs w:val="24"/>
        </w:rPr>
        <w:t>調查</w:t>
      </w:r>
      <w:r w:rsidRPr="000C31E5">
        <w:rPr>
          <w:rFonts w:ascii="標楷體" w:eastAsia="標楷體" w:hAnsi="標楷體" w:hint="eastAsia"/>
          <w:sz w:val="24"/>
          <w:szCs w:val="24"/>
        </w:rPr>
        <w:t>決議送達當事人之次日起，二十日內向</w:t>
      </w:r>
      <w:r w:rsidR="00FC3D2B">
        <w:rPr>
          <w:rFonts w:ascii="標楷體" w:eastAsia="標楷體" w:hAnsi="標楷體" w:hint="eastAsia"/>
          <w:sz w:val="24"/>
          <w:szCs w:val="24"/>
        </w:rPr>
        <w:t>原</w:t>
      </w:r>
      <w:r w:rsidRPr="000C31E5">
        <w:rPr>
          <w:rFonts w:ascii="標楷體" w:eastAsia="標楷體" w:hAnsi="標楷體" w:hint="eastAsia"/>
          <w:sz w:val="24"/>
          <w:szCs w:val="24"/>
        </w:rPr>
        <w:t>申訴處理委員會提出申復。但申復之事由發生或知悉在後者，自知悉時起算</w:t>
      </w:r>
      <w:r>
        <w:rPr>
          <w:rFonts w:ascii="標楷體" w:eastAsia="標楷體" w:hAnsi="標楷體" w:hint="eastAsia"/>
          <w:sz w:val="24"/>
          <w:szCs w:val="24"/>
        </w:rPr>
        <w:t>。</w:t>
      </w:r>
    </w:p>
    <w:p w:rsidR="004665F9" w:rsidRDefault="00FC3D2B" w:rsidP="004665F9">
      <w:pPr>
        <w:pStyle w:val="a8"/>
        <w:numPr>
          <w:ilvl w:val="0"/>
          <w:numId w:val="15"/>
        </w:numPr>
        <w:spacing w:after="0" w:line="400" w:lineRule="exact"/>
        <w:ind w:leftChars="0" w:left="1560" w:hanging="284"/>
        <w:rPr>
          <w:rFonts w:ascii="標楷體" w:eastAsia="標楷體" w:hAnsi="標楷體"/>
          <w:sz w:val="24"/>
          <w:szCs w:val="24"/>
        </w:rPr>
      </w:pPr>
      <w:r w:rsidRPr="000C31E5">
        <w:rPr>
          <w:rFonts w:ascii="標楷體" w:eastAsia="標楷體" w:hAnsi="標楷體" w:hint="eastAsia"/>
          <w:sz w:val="24"/>
          <w:szCs w:val="24"/>
        </w:rPr>
        <w:t>提出</w:t>
      </w:r>
      <w:proofErr w:type="gramStart"/>
      <w:r w:rsidRPr="000C31E5">
        <w:rPr>
          <w:rFonts w:ascii="標楷體" w:eastAsia="標楷體" w:hAnsi="標楷體" w:hint="eastAsia"/>
          <w:sz w:val="24"/>
          <w:szCs w:val="24"/>
        </w:rPr>
        <w:t>申復應附</w:t>
      </w:r>
      <w:proofErr w:type="gramEnd"/>
      <w:r w:rsidRPr="000C31E5">
        <w:rPr>
          <w:rFonts w:ascii="標楷體" w:eastAsia="標楷體" w:hAnsi="標楷體" w:hint="eastAsia"/>
          <w:sz w:val="24"/>
          <w:szCs w:val="24"/>
        </w:rPr>
        <w:t>具書面理由，由申訴處理委員會另召開會議決議處理之。</w:t>
      </w:r>
      <w:r>
        <w:rPr>
          <w:rFonts w:ascii="標楷體" w:eastAsia="標楷體" w:hAnsi="標楷體" w:hint="eastAsia"/>
          <w:sz w:val="24"/>
          <w:szCs w:val="24"/>
        </w:rPr>
        <w:t>經</w:t>
      </w:r>
      <w:r w:rsidRPr="000C31E5">
        <w:rPr>
          <w:rFonts w:ascii="標楷體" w:eastAsia="標楷體" w:hAnsi="標楷體" w:hint="eastAsia"/>
          <w:sz w:val="24"/>
          <w:szCs w:val="24"/>
        </w:rPr>
        <w:t>結案後，不得就同一事由，再提出申訴</w:t>
      </w:r>
      <w:r>
        <w:rPr>
          <w:rFonts w:ascii="標楷體" w:eastAsia="標楷體" w:hAnsi="標楷體" w:hint="eastAsia"/>
          <w:sz w:val="24"/>
          <w:szCs w:val="24"/>
        </w:rPr>
        <w:t>。</w:t>
      </w:r>
    </w:p>
    <w:p w:rsidR="00A72BCD" w:rsidRPr="000C31E5" w:rsidRDefault="0030511F" w:rsidP="004665F9">
      <w:pPr>
        <w:pStyle w:val="a8"/>
        <w:numPr>
          <w:ilvl w:val="0"/>
          <w:numId w:val="13"/>
        </w:numPr>
        <w:spacing w:after="0" w:line="400" w:lineRule="exact"/>
        <w:ind w:leftChars="0"/>
        <w:rPr>
          <w:rFonts w:ascii="標楷體" w:eastAsia="標楷體" w:hAnsi="標楷體"/>
          <w:sz w:val="24"/>
          <w:szCs w:val="24"/>
        </w:rPr>
      </w:pPr>
      <w:r>
        <w:rPr>
          <w:rFonts w:ascii="標楷體" w:eastAsia="標楷體" w:hAnsi="標楷體" w:hint="eastAsia"/>
          <w:sz w:val="24"/>
          <w:szCs w:val="24"/>
        </w:rPr>
        <w:t>性騷擾防治法之再申訴機制：於收受調查決議之次日起30日內向台北市政府社會局提出再申訴</w:t>
      </w:r>
      <w:r w:rsidR="00A72BCD" w:rsidRPr="000C31E5">
        <w:rPr>
          <w:rFonts w:ascii="標楷體" w:eastAsia="標楷體" w:hAnsi="標楷體" w:hint="eastAsia"/>
          <w:sz w:val="24"/>
          <w:szCs w:val="24"/>
        </w:rPr>
        <w:t>。</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有下列情形之</w:t>
      </w:r>
      <w:proofErr w:type="gramStart"/>
      <w:r w:rsidRPr="000C31E5">
        <w:rPr>
          <w:rFonts w:ascii="標楷體" w:eastAsia="標楷體" w:hAnsi="標楷體" w:hint="eastAsia"/>
          <w:sz w:val="24"/>
          <w:szCs w:val="24"/>
        </w:rPr>
        <w:t>一</w:t>
      </w:r>
      <w:proofErr w:type="gramEnd"/>
      <w:r w:rsidRPr="000C31E5">
        <w:rPr>
          <w:rFonts w:ascii="標楷體" w:eastAsia="標楷體" w:hAnsi="標楷體" w:hint="eastAsia"/>
          <w:sz w:val="24"/>
          <w:szCs w:val="24"/>
        </w:rPr>
        <w:t>者，當事人對工作場所性騷擾申訴處理委員會之決議提出申復：</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w:t>
      </w:r>
      <w:proofErr w:type="gramStart"/>
      <w:r w:rsidRPr="000C31E5">
        <w:rPr>
          <w:rFonts w:ascii="標楷體" w:eastAsia="標楷體" w:hAnsi="標楷體" w:hint="eastAsia"/>
          <w:szCs w:val="24"/>
        </w:rPr>
        <w:t>一</w:t>
      </w:r>
      <w:proofErr w:type="gramEnd"/>
      <w:r w:rsidRPr="000C31E5">
        <w:rPr>
          <w:rFonts w:ascii="標楷體" w:eastAsia="標楷體" w:hAnsi="標楷體" w:hint="eastAsia"/>
          <w:szCs w:val="24"/>
        </w:rPr>
        <w:t>)申訴決議與載明知理由顯有矛盾者。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(二)申訴處理委員會之組織不合法者。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(三)依兩性工作平等法應迴避之委員參與決定者。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(四)參與決議之委員關於該申訴案件違背職務，犯刑事上之罪，經有罪判決確定者。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(五)證人、鑑定人就為決議基礎之證據、鑑定為虛偽陳述者。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(六)為決定基礎之證物，係偽造或變造者。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(七)為決定基礎之民事、刑事或行政訴訟判決或行政處分，依其後之確定裁判或行政</w:t>
      </w:r>
      <w:r w:rsidRPr="000C31E5">
        <w:rPr>
          <w:rFonts w:ascii="標楷體" w:eastAsia="標楷體" w:hAnsi="標楷體" w:hint="eastAsia"/>
          <w:szCs w:val="24"/>
        </w:rPr>
        <w:lastRenderedPageBreak/>
        <w:t>處分已變更者。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(八)發現未經斟酌之證物或得使用該證物者。</w:t>
      </w:r>
    </w:p>
    <w:p w:rsidR="00A72BCD" w:rsidRPr="000C31E5" w:rsidRDefault="00A72BCD" w:rsidP="00A72BCD">
      <w:pPr>
        <w:spacing w:line="400" w:lineRule="exact"/>
        <w:ind w:leftChars="313" w:left="1231" w:hangingChars="200" w:hanging="480"/>
        <w:rPr>
          <w:rFonts w:ascii="標楷體" w:eastAsia="標楷體" w:hAnsi="標楷體"/>
          <w:szCs w:val="24"/>
        </w:rPr>
      </w:pPr>
      <w:r w:rsidRPr="000C31E5">
        <w:rPr>
          <w:rFonts w:ascii="標楷體" w:eastAsia="標楷體" w:hAnsi="標楷體" w:hint="eastAsia"/>
          <w:szCs w:val="24"/>
        </w:rPr>
        <w:t>(九)原決議就足以影響決議之重要證物漏未斟酌者。</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性騷擾行為經調查屬實者，本機構得視情節輕重，</w:t>
      </w:r>
      <w:proofErr w:type="gramStart"/>
      <w:r w:rsidRPr="000C31E5">
        <w:rPr>
          <w:rFonts w:ascii="標楷體" w:eastAsia="標楷體" w:hAnsi="標楷體" w:hint="eastAsia"/>
          <w:sz w:val="24"/>
          <w:szCs w:val="24"/>
        </w:rPr>
        <w:t>對申</w:t>
      </w:r>
      <w:r w:rsidR="0030511F">
        <w:rPr>
          <w:rFonts w:ascii="標楷體" w:eastAsia="標楷體" w:hAnsi="標楷體" w:hint="eastAsia"/>
          <w:sz w:val="24"/>
          <w:szCs w:val="24"/>
        </w:rPr>
        <w:t>受雇</w:t>
      </w:r>
      <w:proofErr w:type="gramEnd"/>
      <w:r w:rsidR="0030511F">
        <w:rPr>
          <w:rFonts w:ascii="標楷體" w:eastAsia="標楷體" w:hAnsi="標楷體" w:hint="eastAsia"/>
          <w:sz w:val="24"/>
          <w:szCs w:val="24"/>
        </w:rPr>
        <w:t>之行為人</w:t>
      </w:r>
      <w:r w:rsidRPr="000C31E5">
        <w:rPr>
          <w:rFonts w:ascii="標楷體" w:eastAsia="標楷體" w:hAnsi="標楷體" w:hint="eastAsia"/>
          <w:sz w:val="24"/>
          <w:szCs w:val="24"/>
        </w:rPr>
        <w:t>依工作規則等相關規定為調職、降職、減薪、懲戒或其他處理。如涉及刑事責任時，本機構並應協助申訴人提出</w:t>
      </w:r>
      <w:r w:rsidR="0030511F">
        <w:rPr>
          <w:rFonts w:ascii="標楷體" w:eastAsia="標楷體" w:hAnsi="標楷體" w:hint="eastAsia"/>
          <w:sz w:val="24"/>
          <w:szCs w:val="24"/>
        </w:rPr>
        <w:t>告訴或告發。</w:t>
      </w:r>
      <w:r w:rsidRPr="000C31E5">
        <w:rPr>
          <w:rFonts w:ascii="標楷體" w:eastAsia="標楷體" w:hAnsi="標楷體" w:hint="eastAsia"/>
          <w:sz w:val="24"/>
          <w:szCs w:val="24"/>
        </w:rPr>
        <w:t>性騷擾行為經證實為誣告者，本機構得視情節輕重，對申訴人依工作規則等相關規定為適當之懲戒或處理。</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本機構對性騷擾申訴處理委員會之決議</w:t>
      </w:r>
      <w:r w:rsidR="0030511F">
        <w:rPr>
          <w:rFonts w:ascii="標楷體" w:eastAsia="標楷體" w:hAnsi="標楷體" w:hint="eastAsia"/>
          <w:sz w:val="24"/>
          <w:szCs w:val="24"/>
        </w:rPr>
        <w:t>及處理</w:t>
      </w:r>
      <w:r w:rsidRPr="000C31E5">
        <w:rPr>
          <w:rFonts w:ascii="標楷體" w:eastAsia="標楷體" w:hAnsi="標楷體" w:hint="eastAsia"/>
          <w:sz w:val="24"/>
          <w:szCs w:val="24"/>
        </w:rPr>
        <w:t>應採取追蹤、考核及監督，以確保懲戒或處理措施有效執行，並避免相同事件或報復情事發生。</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當事人有輔導、醫療或法律協助等需要者，本機構得主動轉</w:t>
      </w:r>
      <w:proofErr w:type="gramStart"/>
      <w:r w:rsidRPr="000C31E5">
        <w:rPr>
          <w:rFonts w:ascii="標楷體" w:eastAsia="標楷體" w:hAnsi="標楷體" w:hint="eastAsia"/>
          <w:sz w:val="24"/>
          <w:szCs w:val="24"/>
        </w:rPr>
        <w:t>介</w:t>
      </w:r>
      <w:proofErr w:type="gramEnd"/>
      <w:r w:rsidRPr="000C31E5">
        <w:rPr>
          <w:rFonts w:ascii="標楷體" w:eastAsia="標楷體" w:hAnsi="標楷體" w:hint="eastAsia"/>
          <w:sz w:val="24"/>
          <w:szCs w:val="24"/>
        </w:rPr>
        <w:t>或提供專業輔導、醫療機構或法律協助。</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本機構不會因提出申訴或協助他人申訴，而予以解僱、調職或其他不利處分。</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性騷擾之行為人如非本機構員工，本機構應依本辦法提供應有之保護。</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本辦法未盡事宜，依性別工作平等法辦理，若有牴觸性別工作平等法者，牴觸無效。</w:t>
      </w:r>
    </w:p>
    <w:p w:rsidR="00A72BCD" w:rsidRPr="000C31E5" w:rsidRDefault="00A72BCD" w:rsidP="0018689D">
      <w:pPr>
        <w:pStyle w:val="a8"/>
        <w:numPr>
          <w:ilvl w:val="0"/>
          <w:numId w:val="3"/>
        </w:numPr>
        <w:spacing w:after="0" w:line="400" w:lineRule="exact"/>
        <w:ind w:leftChars="0" w:left="993" w:hanging="755"/>
        <w:rPr>
          <w:rFonts w:ascii="標楷體" w:eastAsia="標楷體" w:hAnsi="標楷體"/>
          <w:sz w:val="24"/>
          <w:szCs w:val="24"/>
        </w:rPr>
      </w:pPr>
      <w:r w:rsidRPr="000C31E5">
        <w:rPr>
          <w:rFonts w:ascii="標楷體" w:eastAsia="標楷體" w:hAnsi="標楷體" w:hint="eastAsia"/>
          <w:sz w:val="24"/>
          <w:szCs w:val="24"/>
        </w:rPr>
        <w:t>本辦法由院長 奉核公佈後實施，修訂時亦同。</w:t>
      </w:r>
    </w:p>
    <w:p w:rsidR="00273BAD" w:rsidRDefault="00273BAD" w:rsidP="00A72BCD">
      <w:pPr>
        <w:widowControl/>
        <w:rPr>
          <w:rFonts w:ascii="標楷體" w:eastAsia="標楷體" w:hAnsi="標楷體"/>
          <w:kern w:val="0"/>
          <w:sz w:val="22"/>
          <w:szCs w:val="24"/>
        </w:rPr>
      </w:pPr>
    </w:p>
    <w:p w:rsidR="00273BAD" w:rsidRDefault="00273BAD">
      <w:pPr>
        <w:widowControl/>
        <w:rPr>
          <w:rFonts w:ascii="標楷體" w:eastAsia="標楷體" w:hAnsi="標楷體"/>
          <w:kern w:val="0"/>
          <w:sz w:val="22"/>
          <w:szCs w:val="24"/>
        </w:rPr>
      </w:pPr>
      <w:r>
        <w:rPr>
          <w:rFonts w:ascii="標楷體" w:eastAsia="標楷體" w:hAnsi="標楷體"/>
          <w:kern w:val="0"/>
          <w:sz w:val="22"/>
          <w:szCs w:val="24"/>
        </w:rPr>
        <w:br w:type="page"/>
      </w:r>
    </w:p>
    <w:p w:rsidR="00273BAD" w:rsidRPr="00CE7304" w:rsidRDefault="00273BAD" w:rsidP="00273BAD">
      <w:pPr>
        <w:pStyle w:val="Default"/>
        <w:spacing w:line="440" w:lineRule="exact"/>
        <w:rPr>
          <w:rFonts w:hAnsi="標楷體"/>
          <w:b/>
          <w:color w:val="auto"/>
          <w:sz w:val="28"/>
          <w:szCs w:val="28"/>
        </w:rPr>
      </w:pPr>
      <w:r w:rsidRPr="00CE7304">
        <w:rPr>
          <w:rFonts w:hAnsi="標楷體" w:hint="eastAsia"/>
          <w:noProof/>
          <w:color w:val="auto"/>
          <w:sz w:val="28"/>
          <w:szCs w:val="28"/>
        </w:rPr>
        <w:lastRenderedPageBreak/>
        <mc:AlternateContent>
          <mc:Choice Requires="wps">
            <w:drawing>
              <wp:anchor distT="0" distB="0" distL="114300" distR="114300" simplePos="0" relativeHeight="251664384" behindDoc="0" locked="0" layoutInCell="1" allowOverlap="1" wp14:anchorId="33F51D50" wp14:editId="5D724C1E">
                <wp:simplePos x="0" y="0"/>
                <wp:positionH relativeFrom="column">
                  <wp:posOffset>3594735</wp:posOffset>
                </wp:positionH>
                <wp:positionV relativeFrom="paragraph">
                  <wp:posOffset>-110490</wp:posOffset>
                </wp:positionV>
                <wp:extent cx="2533650" cy="1047750"/>
                <wp:effectExtent l="0" t="0" r="19050" b="19050"/>
                <wp:wrapNone/>
                <wp:docPr id="500" name="文字方塊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47750"/>
                        </a:xfrm>
                        <a:prstGeom prst="rect">
                          <a:avLst/>
                        </a:prstGeom>
                        <a:solidFill>
                          <a:srgbClr val="D8D8D8"/>
                        </a:solidFill>
                        <a:ln w="9525">
                          <a:solidFill>
                            <a:srgbClr val="BFBFBF"/>
                          </a:solidFill>
                          <a:miter lim="800000"/>
                          <a:headEnd/>
                          <a:tailEnd/>
                        </a:ln>
                      </wps:spPr>
                      <wps:txbx>
                        <w:txbxContent>
                          <w:p w:rsidR="00273BAD" w:rsidRPr="00FC654C" w:rsidRDefault="00273BAD" w:rsidP="00273BAD">
                            <w:pPr>
                              <w:widowControl/>
                              <w:spacing w:line="0" w:lineRule="atLeast"/>
                              <w:rPr>
                                <w:rFonts w:ascii="微軟正黑體" w:eastAsia="微軟正黑體" w:hAnsi="微軟正黑體" w:cs="Arial"/>
                                <w:kern w:val="0"/>
                                <w:sz w:val="22"/>
                              </w:rPr>
                            </w:pPr>
                            <w:r w:rsidRPr="00FC654C">
                              <w:rPr>
                                <w:rFonts w:ascii="微軟正黑體" w:eastAsia="微軟正黑體" w:hAnsi="微軟正黑體" w:cs="Arial"/>
                                <w:kern w:val="0"/>
                                <w:sz w:val="22"/>
                              </w:rPr>
                              <w:t>申訴專線電話：</w:t>
                            </w:r>
                          </w:p>
                          <w:p w:rsidR="00273BAD" w:rsidRPr="00FC654C" w:rsidRDefault="00273BAD" w:rsidP="00273BAD">
                            <w:pPr>
                              <w:widowControl/>
                              <w:spacing w:line="0" w:lineRule="atLeast"/>
                              <w:rPr>
                                <w:rFonts w:ascii="微軟正黑體" w:eastAsia="微軟正黑體" w:hAnsi="微軟正黑體" w:cs="Arial"/>
                                <w:b/>
                                <w:kern w:val="0"/>
                                <w:sz w:val="22"/>
                              </w:rPr>
                            </w:pPr>
                            <w:r w:rsidRPr="00FC654C">
                              <w:rPr>
                                <w:rFonts w:ascii="微軟正黑體" w:eastAsia="微軟正黑體" w:hAnsi="微軟正黑體" w:cs="Arial" w:hint="eastAsia"/>
                                <w:kern w:val="0"/>
                                <w:sz w:val="22"/>
                              </w:rPr>
                              <w:t>窗口:</w:t>
                            </w:r>
                            <w:r w:rsidRPr="00FC654C">
                              <w:rPr>
                                <w:rFonts w:ascii="微軟正黑體" w:eastAsia="微軟正黑體" w:hAnsi="微軟正黑體" w:cs="Arial" w:hint="eastAsia"/>
                                <w:b/>
                                <w:kern w:val="0"/>
                                <w:sz w:val="22"/>
                              </w:rPr>
                              <w:t>人資</w:t>
                            </w:r>
                            <w:r>
                              <w:rPr>
                                <w:rFonts w:ascii="微軟正黑體" w:eastAsia="微軟正黑體" w:hAnsi="微軟正黑體" w:cs="Arial" w:hint="eastAsia"/>
                                <w:b/>
                                <w:kern w:val="0"/>
                                <w:sz w:val="22"/>
                              </w:rPr>
                              <w:t>專</w:t>
                            </w:r>
                            <w:r>
                              <w:rPr>
                                <w:rFonts w:ascii="微軟正黑體" w:eastAsia="微軟正黑體" w:hAnsi="微軟正黑體" w:cs="Arial"/>
                                <w:b/>
                                <w:kern w:val="0"/>
                                <w:sz w:val="22"/>
                              </w:rPr>
                              <w:t>員</w:t>
                            </w:r>
                          </w:p>
                          <w:p w:rsidR="00273BAD" w:rsidRPr="00FC654C" w:rsidRDefault="00273BAD" w:rsidP="00273BAD">
                            <w:pPr>
                              <w:spacing w:line="0" w:lineRule="atLeast"/>
                              <w:rPr>
                                <w:rFonts w:ascii="微軟正黑體" w:eastAsia="微軟正黑體" w:hAnsi="微軟正黑體" w:cs="Arial"/>
                                <w:b/>
                                <w:kern w:val="0"/>
                                <w:sz w:val="22"/>
                                <w:u w:val="single"/>
                              </w:rPr>
                            </w:pPr>
                            <w:r w:rsidRPr="00FC654C">
                              <w:rPr>
                                <w:rFonts w:ascii="微軟正黑體" w:eastAsia="微軟正黑體" w:hAnsi="微軟正黑體" w:cs="Arial" w:hint="eastAsia"/>
                                <w:kern w:val="0"/>
                                <w:sz w:val="22"/>
                              </w:rPr>
                              <w:t>電話</w:t>
                            </w:r>
                            <w:r>
                              <w:rPr>
                                <w:rFonts w:ascii="微軟正黑體" w:eastAsia="微軟正黑體" w:hAnsi="微軟正黑體" w:hint="eastAsia"/>
                                <w:b/>
                                <w:sz w:val="22"/>
                                <w:u w:val="single"/>
                              </w:rPr>
                              <w:t>02-23060493 #2</w:t>
                            </w:r>
                            <w:r>
                              <w:rPr>
                                <w:rFonts w:ascii="微軟正黑體" w:eastAsia="微軟正黑體" w:hAnsi="微軟正黑體"/>
                                <w:b/>
                                <w:sz w:val="22"/>
                                <w:u w:val="single"/>
                              </w:rPr>
                              <w:t>230</w:t>
                            </w:r>
                          </w:p>
                          <w:p w:rsidR="00273BAD" w:rsidRPr="00FC654C" w:rsidRDefault="00273BAD" w:rsidP="00273BAD">
                            <w:pPr>
                              <w:spacing w:line="0" w:lineRule="atLeast"/>
                              <w:rPr>
                                <w:rFonts w:ascii="微軟正黑體" w:eastAsia="微軟正黑體" w:hAnsi="微軟正黑體"/>
                                <w:b/>
                                <w:sz w:val="22"/>
                                <w:u w:val="single"/>
                              </w:rPr>
                            </w:pPr>
                            <w:r w:rsidRPr="00FC654C">
                              <w:rPr>
                                <w:rFonts w:ascii="微軟正黑體" w:eastAsia="微軟正黑體" w:hAnsi="微軟正黑體" w:hint="eastAsia"/>
                              </w:rPr>
                              <w:t>專用電子信箱：hr</w:t>
                            </w:r>
                            <w:r w:rsidR="00860B26">
                              <w:rPr>
                                <w:rFonts w:ascii="微軟正黑體" w:eastAsia="微軟正黑體" w:hAnsi="微軟正黑體"/>
                              </w:rPr>
                              <w:t>2</w:t>
                            </w:r>
                            <w:r>
                              <w:rPr>
                                <w:rFonts w:ascii="微軟正黑體" w:eastAsia="微軟正黑體" w:hAnsi="微軟正黑體"/>
                              </w:rPr>
                              <w:t>5</w:t>
                            </w:r>
                            <w:r w:rsidRPr="00FC654C">
                              <w:rPr>
                                <w:rFonts w:ascii="微軟正黑體" w:eastAsia="微軟正黑體" w:hAnsi="微軟正黑體"/>
                              </w:rPr>
                              <w:t>@</w:t>
                            </w:r>
                            <w:r w:rsidRPr="00FC654C">
                              <w:rPr>
                                <w:rFonts w:ascii="微軟正黑體" w:eastAsia="微軟正黑體" w:hAnsi="微軟正黑體" w:hint="eastAsia"/>
                              </w:rPr>
                              <w:t>aiai.org.tw</w:t>
                            </w:r>
                          </w:p>
                          <w:p w:rsidR="00273BAD" w:rsidRPr="00FC654C" w:rsidRDefault="00273BAD" w:rsidP="00273BAD">
                            <w:pPr>
                              <w:spacing w:line="0" w:lineRule="atLeast"/>
                              <w:rPr>
                                <w:rFonts w:ascii="微軟正黑體" w:eastAsia="微軟正黑體" w:hAnsi="微軟正黑體"/>
                                <w:b/>
                                <w:sz w:val="22"/>
                              </w:rPr>
                            </w:pPr>
                          </w:p>
                          <w:p w:rsidR="00273BAD" w:rsidRPr="00FC654C" w:rsidRDefault="00273BAD" w:rsidP="00273BAD">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51D50" id="_x0000_t202" coordsize="21600,21600" o:spt="202" path="m,l,21600r21600,l21600,xe">
                <v:stroke joinstyle="miter"/>
                <v:path gradientshapeok="t" o:connecttype="rect"/>
              </v:shapetype>
              <v:shape id="文字方塊 500" o:spid="_x0000_s1026" type="#_x0000_t202" style="position:absolute;margin-left:283.05pt;margin-top:-8.7pt;width:199.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" fillcolor="#d8d8d8" strokecolor="#bfbfbf">
                <v:textbox>
                  <w:txbxContent>
                    <w:p w:rsidR="00273BAD" w:rsidRPr="00FC654C" w:rsidRDefault="00273BAD" w:rsidP="00273BAD">
                      <w:pPr>
                        <w:widowControl/>
                        <w:spacing w:line="0" w:lineRule="atLeast"/>
                        <w:rPr>
                          <w:rFonts w:ascii="微軟正黑體" w:eastAsia="微軟正黑體" w:hAnsi="微軟正黑體" w:cs="Arial"/>
                          <w:kern w:val="0"/>
                          <w:sz w:val="22"/>
                        </w:rPr>
                      </w:pPr>
                      <w:r w:rsidRPr="00FC654C">
                        <w:rPr>
                          <w:rFonts w:ascii="微軟正黑體" w:eastAsia="微軟正黑體" w:hAnsi="微軟正黑體" w:cs="Arial"/>
                          <w:kern w:val="0"/>
                          <w:sz w:val="22"/>
                        </w:rPr>
                        <w:t>申訴專線電話：</w:t>
                      </w:r>
                    </w:p>
                    <w:p w:rsidR="00273BAD" w:rsidRPr="00FC654C" w:rsidRDefault="00273BAD" w:rsidP="00273BAD">
                      <w:pPr>
                        <w:widowControl/>
                        <w:spacing w:line="0" w:lineRule="atLeast"/>
                        <w:rPr>
                          <w:rFonts w:ascii="微軟正黑體" w:eastAsia="微軟正黑體" w:hAnsi="微軟正黑體" w:cs="Arial"/>
                          <w:b/>
                          <w:kern w:val="0"/>
                          <w:sz w:val="22"/>
                        </w:rPr>
                      </w:pPr>
                      <w:r w:rsidRPr="00FC654C">
                        <w:rPr>
                          <w:rFonts w:ascii="微軟正黑體" w:eastAsia="微軟正黑體" w:hAnsi="微軟正黑體" w:cs="Arial" w:hint="eastAsia"/>
                          <w:kern w:val="0"/>
                          <w:sz w:val="22"/>
                        </w:rPr>
                        <w:t>窗口:</w:t>
                      </w:r>
                      <w:r w:rsidRPr="00FC654C">
                        <w:rPr>
                          <w:rFonts w:ascii="微軟正黑體" w:eastAsia="微軟正黑體" w:hAnsi="微軟正黑體" w:cs="Arial" w:hint="eastAsia"/>
                          <w:b/>
                          <w:kern w:val="0"/>
                          <w:sz w:val="22"/>
                        </w:rPr>
                        <w:t>人資</w:t>
                      </w:r>
                      <w:r>
                        <w:rPr>
                          <w:rFonts w:ascii="微軟正黑體" w:eastAsia="微軟正黑體" w:hAnsi="微軟正黑體" w:cs="Arial" w:hint="eastAsia"/>
                          <w:b/>
                          <w:kern w:val="0"/>
                          <w:sz w:val="22"/>
                        </w:rPr>
                        <w:t>專</w:t>
                      </w:r>
                      <w:r>
                        <w:rPr>
                          <w:rFonts w:ascii="微軟正黑體" w:eastAsia="微軟正黑體" w:hAnsi="微軟正黑體" w:cs="Arial"/>
                          <w:b/>
                          <w:kern w:val="0"/>
                          <w:sz w:val="22"/>
                        </w:rPr>
                        <w:t>員</w:t>
                      </w:r>
                    </w:p>
                    <w:p w:rsidR="00273BAD" w:rsidRPr="00FC654C" w:rsidRDefault="00273BAD" w:rsidP="00273BAD">
                      <w:pPr>
                        <w:spacing w:line="0" w:lineRule="atLeast"/>
                        <w:rPr>
                          <w:rFonts w:ascii="微軟正黑體" w:eastAsia="微軟正黑體" w:hAnsi="微軟正黑體" w:cs="Arial"/>
                          <w:b/>
                          <w:kern w:val="0"/>
                          <w:sz w:val="22"/>
                          <w:u w:val="single"/>
                        </w:rPr>
                      </w:pPr>
                      <w:r w:rsidRPr="00FC654C">
                        <w:rPr>
                          <w:rFonts w:ascii="微軟正黑體" w:eastAsia="微軟正黑體" w:hAnsi="微軟正黑體" w:cs="Arial" w:hint="eastAsia"/>
                          <w:kern w:val="0"/>
                          <w:sz w:val="22"/>
                        </w:rPr>
                        <w:t>電話</w:t>
                      </w:r>
                      <w:r>
                        <w:rPr>
                          <w:rFonts w:ascii="微軟正黑體" w:eastAsia="微軟正黑體" w:hAnsi="微軟正黑體" w:hint="eastAsia"/>
                          <w:b/>
                          <w:sz w:val="22"/>
                          <w:u w:val="single"/>
                        </w:rPr>
                        <w:t>02-23060493 #2</w:t>
                      </w:r>
                      <w:r>
                        <w:rPr>
                          <w:rFonts w:ascii="微軟正黑體" w:eastAsia="微軟正黑體" w:hAnsi="微軟正黑體"/>
                          <w:b/>
                          <w:sz w:val="22"/>
                          <w:u w:val="single"/>
                        </w:rPr>
                        <w:t>230</w:t>
                      </w:r>
                    </w:p>
                    <w:p w:rsidR="00273BAD" w:rsidRPr="00FC654C" w:rsidRDefault="00273BAD" w:rsidP="00273BAD">
                      <w:pPr>
                        <w:spacing w:line="0" w:lineRule="atLeast"/>
                        <w:rPr>
                          <w:rFonts w:ascii="微軟正黑體" w:eastAsia="微軟正黑體" w:hAnsi="微軟正黑體"/>
                          <w:b/>
                          <w:sz w:val="22"/>
                          <w:u w:val="single"/>
                        </w:rPr>
                      </w:pPr>
                      <w:r w:rsidRPr="00FC654C">
                        <w:rPr>
                          <w:rFonts w:ascii="微軟正黑體" w:eastAsia="微軟正黑體" w:hAnsi="微軟正黑體" w:hint="eastAsia"/>
                        </w:rPr>
                        <w:t>專用電子信箱：hr</w:t>
                      </w:r>
                      <w:r w:rsidR="00860B26">
                        <w:rPr>
                          <w:rFonts w:ascii="微軟正黑體" w:eastAsia="微軟正黑體" w:hAnsi="微軟正黑體"/>
                        </w:rPr>
                        <w:t>2</w:t>
                      </w:r>
                      <w:r>
                        <w:rPr>
                          <w:rFonts w:ascii="微軟正黑體" w:eastAsia="微軟正黑體" w:hAnsi="微軟正黑體"/>
                        </w:rPr>
                        <w:t>5</w:t>
                      </w:r>
                      <w:r w:rsidRPr="00FC654C">
                        <w:rPr>
                          <w:rFonts w:ascii="微軟正黑體" w:eastAsia="微軟正黑體" w:hAnsi="微軟正黑體"/>
                        </w:rPr>
                        <w:t>@</w:t>
                      </w:r>
                      <w:r w:rsidRPr="00FC654C">
                        <w:rPr>
                          <w:rFonts w:ascii="微軟正黑體" w:eastAsia="微軟正黑體" w:hAnsi="微軟正黑體" w:hint="eastAsia"/>
                        </w:rPr>
                        <w:t>aiai.org.tw</w:t>
                      </w:r>
                    </w:p>
                    <w:p w:rsidR="00273BAD" w:rsidRPr="00FC654C" w:rsidRDefault="00273BAD" w:rsidP="00273BAD">
                      <w:pPr>
                        <w:spacing w:line="0" w:lineRule="atLeast"/>
                        <w:rPr>
                          <w:rFonts w:ascii="微軟正黑體" w:eastAsia="微軟正黑體" w:hAnsi="微軟正黑體"/>
                          <w:b/>
                          <w:sz w:val="22"/>
                        </w:rPr>
                      </w:pPr>
                    </w:p>
                    <w:p w:rsidR="00273BAD" w:rsidRPr="00FC654C" w:rsidRDefault="00273BAD" w:rsidP="00273BAD">
                      <w:pPr>
                        <w:rPr>
                          <w:sz w:val="22"/>
                        </w:rPr>
                      </w:pPr>
                    </w:p>
                  </w:txbxContent>
                </v:textbox>
              </v:shape>
            </w:pict>
          </mc:Fallback>
        </mc:AlternateContent>
      </w:r>
      <w:r w:rsidRPr="00CE7304">
        <w:rPr>
          <w:rFonts w:hAnsi="標楷體" w:hint="eastAsia"/>
          <w:b/>
          <w:color w:val="auto"/>
          <w:sz w:val="28"/>
          <w:szCs w:val="28"/>
        </w:rPr>
        <w:t>性騷擾申訴流程</w:t>
      </w:r>
    </w:p>
    <w:p w:rsidR="00273BAD" w:rsidRPr="00CE7304" w:rsidRDefault="00273BAD" w:rsidP="00273BAD">
      <w:pPr>
        <w:widowControl/>
        <w:spacing w:line="440" w:lineRule="exact"/>
        <w:rPr>
          <w:rFonts w:ascii="標楷體" w:eastAsia="標楷體" w:hAnsi="標楷體" w:cs="新細明體"/>
          <w:kern w:val="0"/>
          <w:sz w:val="36"/>
          <w:szCs w:val="36"/>
        </w:rPr>
      </w:pPr>
      <w:r w:rsidRPr="00CE7304">
        <w:rPr>
          <w:rFonts w:ascii="標楷體" w:eastAsia="標楷體" w:hAnsi="標楷體" w:cs="新細明體"/>
          <w:noProof/>
          <w:kern w:val="0"/>
          <w:sz w:val="36"/>
          <w:szCs w:val="36"/>
        </w:rPr>
        <mc:AlternateContent>
          <mc:Choice Requires="wps">
            <w:drawing>
              <wp:anchor distT="0" distB="0" distL="114300" distR="114300" simplePos="0" relativeHeight="251662336" behindDoc="0" locked="0" layoutInCell="1" allowOverlap="1" wp14:anchorId="04DF14BC" wp14:editId="7D2B311B">
                <wp:simplePos x="0" y="0"/>
                <wp:positionH relativeFrom="column">
                  <wp:posOffset>975360</wp:posOffset>
                </wp:positionH>
                <wp:positionV relativeFrom="paragraph">
                  <wp:posOffset>219075</wp:posOffset>
                </wp:positionV>
                <wp:extent cx="2515235" cy="483235"/>
                <wp:effectExtent l="9525" t="8890" r="8890" b="12700"/>
                <wp:wrapNone/>
                <wp:docPr id="56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483235"/>
                        </a:xfrm>
                        <a:prstGeom prst="rect">
                          <a:avLst/>
                        </a:prstGeom>
                        <a:solidFill>
                          <a:srgbClr val="FFFFFF"/>
                        </a:solidFill>
                        <a:ln w="9525">
                          <a:solidFill>
                            <a:srgbClr val="000000"/>
                          </a:solidFill>
                          <a:miter lim="800000"/>
                          <a:headEnd/>
                          <a:tailEnd/>
                        </a:ln>
                      </wps:spPr>
                      <wps:txbx>
                        <w:txbxContent>
                          <w:p w:rsidR="00273BAD" w:rsidRPr="007454EB" w:rsidRDefault="00273BAD" w:rsidP="00273BAD">
                            <w:pPr>
                              <w:spacing w:line="0" w:lineRule="atLeast"/>
                              <w:jc w:val="center"/>
                              <w:rPr>
                                <w:rFonts w:ascii="標楷體" w:eastAsia="標楷體" w:hAnsi="標楷體"/>
                                <w:color w:val="000000" w:themeColor="text1"/>
                                <w:sz w:val="22"/>
                              </w:rPr>
                            </w:pPr>
                            <w:r w:rsidRPr="007454EB">
                              <w:rPr>
                                <w:rFonts w:ascii="標楷體" w:eastAsia="標楷體" w:hAnsi="標楷體" w:hint="eastAsia"/>
                                <w:color w:val="000000" w:themeColor="text1"/>
                                <w:sz w:val="22"/>
                              </w:rPr>
                              <w:t>申訴</w:t>
                            </w:r>
                            <w:r w:rsidRPr="007454EB">
                              <w:rPr>
                                <w:rFonts w:ascii="標楷體" w:eastAsia="標楷體" w:hAnsi="標楷體"/>
                                <w:color w:val="000000" w:themeColor="text1"/>
                                <w:sz w:val="22"/>
                              </w:rPr>
                              <w:t>對象</w:t>
                            </w:r>
                          </w:p>
                          <w:p w:rsidR="00273BAD" w:rsidRPr="007454EB" w:rsidRDefault="00273BAD" w:rsidP="00273BAD">
                            <w:pPr>
                              <w:spacing w:line="0" w:lineRule="atLeast"/>
                              <w:jc w:val="center"/>
                              <w:rPr>
                                <w:rFonts w:ascii="標楷體" w:eastAsia="標楷體" w:hAnsi="標楷體"/>
                                <w:color w:val="000000" w:themeColor="text1"/>
                                <w:sz w:val="22"/>
                              </w:rPr>
                            </w:pPr>
                            <w:r w:rsidRPr="007454EB">
                              <w:rPr>
                                <w:rFonts w:ascii="標楷體" w:eastAsia="標楷體" w:hAnsi="標楷體"/>
                                <w:color w:val="000000" w:themeColor="text1"/>
                                <w:sz w:val="22"/>
                              </w:rPr>
                              <w:t>住民、工作人員或家屬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F14BC" id="Text Box 131" o:spid="_x0000_s1027" type="#_x0000_t202" style="position:absolute;margin-left:76.8pt;margin-top:17.25pt;width:198.05pt;height: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">
                <v:textbox>
                  <w:txbxContent>
                    <w:p w:rsidR="00273BAD" w:rsidRPr="007454EB" w:rsidRDefault="00273BAD" w:rsidP="00273BAD">
                      <w:pPr>
                        <w:spacing w:line="0" w:lineRule="atLeast"/>
                        <w:jc w:val="center"/>
                        <w:rPr>
                          <w:rFonts w:ascii="標楷體" w:eastAsia="標楷體" w:hAnsi="標楷體"/>
                          <w:color w:val="000000" w:themeColor="text1"/>
                          <w:sz w:val="22"/>
                        </w:rPr>
                      </w:pPr>
                      <w:r w:rsidRPr="007454EB">
                        <w:rPr>
                          <w:rFonts w:ascii="標楷體" w:eastAsia="標楷體" w:hAnsi="標楷體" w:hint="eastAsia"/>
                          <w:color w:val="000000" w:themeColor="text1"/>
                          <w:sz w:val="22"/>
                        </w:rPr>
                        <w:t>申訴</w:t>
                      </w:r>
                      <w:r w:rsidRPr="007454EB">
                        <w:rPr>
                          <w:rFonts w:ascii="標楷體" w:eastAsia="標楷體" w:hAnsi="標楷體"/>
                          <w:color w:val="000000" w:themeColor="text1"/>
                          <w:sz w:val="22"/>
                        </w:rPr>
                        <w:t>對象</w:t>
                      </w:r>
                    </w:p>
                    <w:p w:rsidR="00273BAD" w:rsidRPr="007454EB" w:rsidRDefault="00273BAD" w:rsidP="00273BAD">
                      <w:pPr>
                        <w:spacing w:line="0" w:lineRule="atLeast"/>
                        <w:jc w:val="center"/>
                        <w:rPr>
                          <w:rFonts w:ascii="標楷體" w:eastAsia="標楷體" w:hAnsi="標楷體"/>
                          <w:color w:val="000000" w:themeColor="text1"/>
                          <w:sz w:val="22"/>
                        </w:rPr>
                      </w:pPr>
                      <w:r w:rsidRPr="007454EB">
                        <w:rPr>
                          <w:rFonts w:ascii="標楷體" w:eastAsia="標楷體" w:hAnsi="標楷體"/>
                          <w:color w:val="000000" w:themeColor="text1"/>
                          <w:sz w:val="22"/>
                        </w:rPr>
                        <w:t>住民、工作人員或家屬</w:t>
                      </w:r>
                    </w:p>
                  </w:txbxContent>
                </v:textbox>
              </v:shape>
            </w:pict>
          </mc:Fallback>
        </mc:AlternateContent>
      </w:r>
    </w:p>
    <w:p w:rsidR="00273BAD" w:rsidRPr="00CE7304" w:rsidRDefault="00273BAD" w:rsidP="00273BAD">
      <w:pPr>
        <w:widowControl/>
        <w:spacing w:line="440" w:lineRule="exact"/>
        <w:rPr>
          <w:rFonts w:ascii="標楷體" w:eastAsia="標楷體" w:hAnsi="標楷體" w:cs="新細明體"/>
          <w:kern w:val="0"/>
          <w:sz w:val="36"/>
          <w:szCs w:val="36"/>
        </w:rPr>
      </w:pPr>
    </w:p>
    <w:p w:rsidR="00273BAD" w:rsidRPr="00CE7304" w:rsidRDefault="00273BAD" w:rsidP="00273BAD">
      <w:pPr>
        <w:widowControl/>
        <w:spacing w:line="440" w:lineRule="exact"/>
        <w:rPr>
          <w:rFonts w:ascii="標楷體" w:eastAsia="標楷體" w:hAnsi="標楷體" w:cs="新細明體"/>
          <w:kern w:val="0"/>
          <w:sz w:val="36"/>
          <w:szCs w:val="36"/>
        </w:rPr>
      </w:pPr>
      <w:r w:rsidRPr="00CE7304">
        <w:rPr>
          <w:rFonts w:ascii="標楷體" w:eastAsia="標楷體" w:hAnsi="標楷體" w:cs="新細明體"/>
          <w:noProof/>
          <w:kern w:val="0"/>
          <w:sz w:val="36"/>
          <w:szCs w:val="36"/>
        </w:rPr>
        <mc:AlternateContent>
          <mc:Choice Requires="wpg">
            <w:drawing>
              <wp:anchor distT="0" distB="0" distL="114300" distR="114300" simplePos="0" relativeHeight="251663360" behindDoc="0" locked="0" layoutInCell="1" allowOverlap="1" wp14:anchorId="7D07DD94" wp14:editId="31CC71E0">
                <wp:simplePos x="0" y="0"/>
                <wp:positionH relativeFrom="column">
                  <wp:posOffset>-15240</wp:posOffset>
                </wp:positionH>
                <wp:positionV relativeFrom="paragraph">
                  <wp:posOffset>146685</wp:posOffset>
                </wp:positionV>
                <wp:extent cx="5981700" cy="7729537"/>
                <wp:effectExtent l="0" t="0" r="0" b="24130"/>
                <wp:wrapNone/>
                <wp:docPr id="518"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7729537"/>
                          <a:chOff x="1104" y="2696"/>
                          <a:chExt cx="9420" cy="12320"/>
                        </a:xfrm>
                      </wpg:grpSpPr>
                      <wps:wsp>
                        <wps:cNvPr id="519" name="Text Box 133"/>
                        <wps:cNvSpPr txBox="1">
                          <a:spLocks noChangeArrowheads="1"/>
                        </wps:cNvSpPr>
                        <wps:spPr bwMode="auto">
                          <a:xfrm>
                            <a:off x="3540" y="3188"/>
                            <a:ext cx="1962" cy="761"/>
                          </a:xfrm>
                          <a:prstGeom prst="rect">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hint="eastAsia"/>
                                  <w:sz w:val="22"/>
                                </w:rPr>
                                <w:t>人資單位受理電話、Email信件</w:t>
                              </w:r>
                            </w:p>
                          </w:txbxContent>
                        </wps:txbx>
                        <wps:bodyPr rot="0" vert="horz" wrap="square" lIns="91440" tIns="45720" rIns="91440" bIns="45720" anchor="t" anchorCtr="0" upright="1">
                          <a:noAutofit/>
                        </wps:bodyPr>
                      </wps:wsp>
                      <wps:wsp>
                        <wps:cNvPr id="520" name="AutoShape 134"/>
                        <wps:cNvSpPr>
                          <a:spLocks noChangeArrowheads="1"/>
                        </wps:cNvSpPr>
                        <wps:spPr bwMode="auto">
                          <a:xfrm>
                            <a:off x="3381" y="4441"/>
                            <a:ext cx="2403" cy="910"/>
                          </a:xfrm>
                          <a:prstGeom prst="flowChartDecision">
                            <a:avLst/>
                          </a:prstGeom>
                          <a:solidFill>
                            <a:srgbClr val="FFFFFF"/>
                          </a:solidFill>
                          <a:ln w="9525">
                            <a:solidFill>
                              <a:srgbClr val="000000"/>
                            </a:solidFill>
                            <a:miter lim="800000"/>
                            <a:headEnd/>
                            <a:tailEnd/>
                          </a:ln>
                        </wps:spPr>
                        <wps:txbx>
                          <w:txbxContent>
                            <w:p w:rsidR="00273BAD" w:rsidRPr="000C5189" w:rsidRDefault="00273BAD" w:rsidP="00273BAD">
                              <w:pPr>
                                <w:spacing w:line="0" w:lineRule="atLeast"/>
                                <w:rPr>
                                  <w:rFonts w:ascii="標楷體" w:eastAsia="標楷體" w:hAnsi="標楷體"/>
                                  <w:szCs w:val="24"/>
                                </w:rPr>
                              </w:pPr>
                              <w:r w:rsidRPr="000C5189">
                                <w:rPr>
                                  <w:rFonts w:ascii="標楷體" w:eastAsia="標楷體" w:hAnsi="標楷體" w:hint="eastAsia"/>
                                  <w:sz w:val="20"/>
                                  <w:szCs w:val="20"/>
                                </w:rPr>
                                <w:t>受理與否</w:t>
                              </w:r>
                            </w:p>
                          </w:txbxContent>
                        </wps:txbx>
                        <wps:bodyPr rot="0" vert="horz" wrap="square" lIns="91440" tIns="45720" rIns="91440" bIns="45720" anchor="t" anchorCtr="0" upright="1">
                          <a:noAutofit/>
                        </wps:bodyPr>
                      </wps:wsp>
                      <wps:wsp>
                        <wps:cNvPr id="521" name="AutoShape 135"/>
                        <wps:cNvCnPr>
                          <a:cxnSpLocks noChangeShapeType="1"/>
                        </wps:cNvCnPr>
                        <wps:spPr bwMode="auto">
                          <a:xfrm>
                            <a:off x="5612" y="4877"/>
                            <a:ext cx="7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Text Box 136"/>
                        <wps:cNvSpPr txBox="1">
                          <a:spLocks noChangeArrowheads="1"/>
                        </wps:cNvSpPr>
                        <wps:spPr bwMode="auto">
                          <a:xfrm>
                            <a:off x="6390" y="4672"/>
                            <a:ext cx="475" cy="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BAD" w:rsidRPr="00F872A3" w:rsidRDefault="00273BAD" w:rsidP="00273BAD">
                              <w:pPr>
                                <w:spacing w:line="0" w:lineRule="atLeast"/>
                                <w:rPr>
                                  <w:rFonts w:ascii="標楷體" w:eastAsia="標楷體" w:hAnsi="標楷體"/>
                                  <w:sz w:val="22"/>
                                </w:rPr>
                              </w:pPr>
                              <w:proofErr w:type="gramStart"/>
                              <w:r w:rsidRPr="00F872A3">
                                <w:rPr>
                                  <w:rFonts w:ascii="標楷體" w:eastAsia="標楷體" w:hAnsi="標楷體" w:hint="eastAsia"/>
                                  <w:sz w:val="22"/>
                                </w:rPr>
                                <w:t>否</w:t>
                              </w:r>
                              <w:proofErr w:type="gramEnd"/>
                            </w:p>
                          </w:txbxContent>
                        </wps:txbx>
                        <wps:bodyPr rot="0" vert="horz" wrap="square" lIns="91440" tIns="45720" rIns="91440" bIns="45720" anchor="t" anchorCtr="0" upright="1">
                          <a:noAutofit/>
                        </wps:bodyPr>
                      </wps:wsp>
                      <wps:wsp>
                        <wps:cNvPr id="523" name="AutoShape 137"/>
                        <wps:cNvCnPr>
                          <a:cxnSpLocks noChangeShapeType="1"/>
                        </wps:cNvCnPr>
                        <wps:spPr bwMode="auto">
                          <a:xfrm>
                            <a:off x="6865" y="4877"/>
                            <a:ext cx="10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Text Box 138"/>
                        <wps:cNvSpPr txBox="1">
                          <a:spLocks noChangeArrowheads="1"/>
                        </wps:cNvSpPr>
                        <wps:spPr bwMode="auto">
                          <a:xfrm>
                            <a:off x="7621" y="4441"/>
                            <a:ext cx="1962" cy="761"/>
                          </a:xfrm>
                          <a:prstGeom prst="rect">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jc w:val="both"/>
                                <w:rPr>
                                  <w:rFonts w:ascii="標楷體" w:eastAsia="標楷體" w:hAnsi="標楷體"/>
                                  <w:sz w:val="22"/>
                                </w:rPr>
                              </w:pPr>
                              <w:r w:rsidRPr="00F872A3">
                                <w:rPr>
                                  <w:rFonts w:ascii="標楷體" w:eastAsia="標楷體" w:hAnsi="標楷體" w:hint="eastAsia"/>
                                  <w:sz w:val="22"/>
                                </w:rPr>
                                <w:t>人資單位</w:t>
                              </w:r>
                              <w:r w:rsidRPr="00F872A3">
                                <w:rPr>
                                  <w:rFonts w:ascii="標楷體" w:eastAsia="標楷體" w:hAnsi="標楷體"/>
                                  <w:sz w:val="22"/>
                                </w:rPr>
                                <w:t>20日內書面回覆當事人</w:t>
                              </w:r>
                            </w:p>
                          </w:txbxContent>
                        </wps:txbx>
                        <wps:bodyPr rot="0" vert="horz" wrap="square" lIns="91440" tIns="45720" rIns="91440" bIns="45720" anchor="t" anchorCtr="0" upright="1">
                          <a:noAutofit/>
                        </wps:bodyPr>
                      </wps:wsp>
                      <wps:wsp>
                        <wps:cNvPr id="525" name="AutoShape 139"/>
                        <wps:cNvSpPr>
                          <a:spLocks/>
                        </wps:cNvSpPr>
                        <wps:spPr bwMode="auto">
                          <a:xfrm>
                            <a:off x="1309" y="4066"/>
                            <a:ext cx="1361" cy="856"/>
                          </a:xfrm>
                          <a:prstGeom prst="accentCallout2">
                            <a:avLst>
                              <a:gd name="adj1" fmla="val 18750"/>
                              <a:gd name="adj2" fmla="val 108333"/>
                              <a:gd name="adj3" fmla="val 18750"/>
                              <a:gd name="adj4" fmla="val 130139"/>
                              <a:gd name="adj5" fmla="val 94792"/>
                              <a:gd name="adj6" fmla="val 152292"/>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rPr>
                                  <w:rFonts w:ascii="標楷體" w:eastAsia="標楷體" w:hAnsi="標楷體"/>
                                  <w:sz w:val="22"/>
                                </w:rPr>
                              </w:pPr>
                              <w:r w:rsidRPr="00F872A3">
                                <w:rPr>
                                  <w:rFonts w:ascii="標楷體" w:eastAsia="標楷體" w:hAnsi="標楷體"/>
                                  <w:sz w:val="22"/>
                                </w:rPr>
                                <w:t>需於14天內補證</w:t>
                              </w:r>
                            </w:p>
                          </w:txbxContent>
                        </wps:txbx>
                        <wps:bodyPr rot="0" vert="horz" wrap="square" lIns="91440" tIns="45720" rIns="91440" bIns="45720" anchor="t" anchorCtr="0" upright="1">
                          <a:noAutofit/>
                        </wps:bodyPr>
                      </wps:wsp>
                      <wps:wsp>
                        <wps:cNvPr id="526" name="AutoShape 140"/>
                        <wps:cNvCnPr>
                          <a:cxnSpLocks noChangeShapeType="1"/>
                        </wps:cNvCnPr>
                        <wps:spPr bwMode="auto">
                          <a:xfrm>
                            <a:off x="4493" y="5351"/>
                            <a:ext cx="0" cy="988"/>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7" name="Text Box 141"/>
                        <wps:cNvSpPr txBox="1">
                          <a:spLocks noChangeArrowheads="1"/>
                        </wps:cNvSpPr>
                        <wps:spPr bwMode="auto">
                          <a:xfrm>
                            <a:off x="3813" y="5644"/>
                            <a:ext cx="1295" cy="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BAD" w:rsidRPr="00F872A3" w:rsidRDefault="00273BAD" w:rsidP="00273BAD">
                              <w:pPr>
                                <w:spacing w:line="0" w:lineRule="atLeast"/>
                                <w:rPr>
                                  <w:rFonts w:ascii="標楷體" w:eastAsia="標楷體" w:hAnsi="標楷體"/>
                                  <w:sz w:val="22"/>
                                </w:rPr>
                              </w:pPr>
                              <w:r w:rsidRPr="00F872A3">
                                <w:rPr>
                                  <w:rFonts w:ascii="標楷體" w:eastAsia="標楷體" w:hAnsi="標楷體" w:hint="eastAsia"/>
                                  <w:sz w:val="22"/>
                                </w:rPr>
                                <w:t>是/7日內</w:t>
                              </w:r>
                            </w:p>
                          </w:txbxContent>
                        </wps:txbx>
                        <wps:bodyPr rot="0" vert="horz" wrap="square" lIns="91440" tIns="45720" rIns="91440" bIns="45720" anchor="t" anchorCtr="0" upright="1">
                          <a:noAutofit/>
                        </wps:bodyPr>
                      </wps:wsp>
                      <wps:wsp>
                        <wps:cNvPr id="528" name="Text Box 142"/>
                        <wps:cNvSpPr txBox="1">
                          <a:spLocks noChangeArrowheads="1"/>
                        </wps:cNvSpPr>
                        <wps:spPr bwMode="auto">
                          <a:xfrm>
                            <a:off x="3540" y="6339"/>
                            <a:ext cx="1962" cy="1055"/>
                          </a:xfrm>
                          <a:prstGeom prst="rect">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jc w:val="both"/>
                                <w:rPr>
                                  <w:rFonts w:ascii="標楷體" w:eastAsia="標楷體" w:hAnsi="標楷體"/>
                                  <w:sz w:val="22"/>
                                </w:rPr>
                              </w:pPr>
                              <w:r w:rsidRPr="00F872A3">
                                <w:rPr>
                                  <w:rFonts w:ascii="標楷體" w:eastAsia="標楷體" w:hAnsi="標楷體" w:hint="eastAsia"/>
                                  <w:sz w:val="22"/>
                                </w:rPr>
                                <w:t>人資單位</w:t>
                              </w:r>
                              <w:r w:rsidRPr="00F872A3">
                                <w:rPr>
                                  <w:rFonts w:ascii="標楷體" w:eastAsia="標楷體" w:hAnsi="標楷體"/>
                                  <w:sz w:val="22"/>
                                </w:rPr>
                                <w:t>召開性騷擾申訴委員會成立調查小組</w:t>
                              </w:r>
                            </w:p>
                          </w:txbxContent>
                        </wps:txbx>
                        <wps:bodyPr rot="0" vert="horz" wrap="square" lIns="91440" tIns="45720" rIns="91440" bIns="45720" anchor="t" anchorCtr="0" upright="1">
                          <a:noAutofit/>
                        </wps:bodyPr>
                      </wps:wsp>
                      <wps:wsp>
                        <wps:cNvPr id="529" name="Text Box 143"/>
                        <wps:cNvSpPr txBox="1">
                          <a:spLocks noChangeArrowheads="1"/>
                        </wps:cNvSpPr>
                        <wps:spPr bwMode="auto">
                          <a:xfrm>
                            <a:off x="3540" y="7872"/>
                            <a:ext cx="1962" cy="1055"/>
                          </a:xfrm>
                          <a:prstGeom prst="rect">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調查小組</w:t>
                              </w:r>
                            </w:p>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向委員會報告調查結果</w:t>
                              </w:r>
                            </w:p>
                          </w:txbxContent>
                        </wps:txbx>
                        <wps:bodyPr rot="0" vert="horz" wrap="square" lIns="91440" tIns="45720" rIns="91440" bIns="45720" anchor="t" anchorCtr="0" upright="1">
                          <a:noAutofit/>
                        </wps:bodyPr>
                      </wps:wsp>
                      <wps:wsp>
                        <wps:cNvPr id="530" name="Text Box 144"/>
                        <wps:cNvSpPr txBox="1">
                          <a:spLocks noChangeArrowheads="1"/>
                        </wps:cNvSpPr>
                        <wps:spPr bwMode="auto">
                          <a:xfrm>
                            <a:off x="3540" y="9406"/>
                            <a:ext cx="1962" cy="785"/>
                          </a:xfrm>
                          <a:prstGeom prst="rect">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hint="eastAsia"/>
                                  <w:sz w:val="22"/>
                                </w:rPr>
                                <w:t>人資單位</w:t>
                              </w:r>
                              <w:r w:rsidRPr="00F872A3">
                                <w:rPr>
                                  <w:rFonts w:ascii="標楷體" w:eastAsia="標楷體" w:hAnsi="標楷體"/>
                                  <w:sz w:val="22"/>
                                </w:rPr>
                                <w:t>上呈報告及後續追蹤</w:t>
                              </w:r>
                            </w:p>
                          </w:txbxContent>
                        </wps:txbx>
                        <wps:bodyPr rot="0" vert="horz" wrap="square" lIns="91440" tIns="45720" rIns="91440" bIns="45720" anchor="t" anchorCtr="0" upright="1">
                          <a:noAutofit/>
                        </wps:bodyPr>
                      </wps:wsp>
                      <wps:wsp>
                        <wps:cNvPr id="531" name="AutoShape 145"/>
                        <wps:cNvSpPr>
                          <a:spLocks noChangeArrowheads="1"/>
                        </wps:cNvSpPr>
                        <wps:spPr bwMode="auto">
                          <a:xfrm>
                            <a:off x="7314" y="7872"/>
                            <a:ext cx="2403" cy="1331"/>
                          </a:xfrm>
                          <a:prstGeom prst="flowChartDecision">
                            <a:avLst/>
                          </a:prstGeom>
                          <a:solidFill>
                            <a:srgbClr val="FFFFFF"/>
                          </a:solidFill>
                          <a:ln w="9525">
                            <a:solidFill>
                              <a:srgbClr val="000000"/>
                            </a:solidFill>
                            <a:miter lim="800000"/>
                            <a:headEnd/>
                            <a:tailEnd/>
                          </a:ln>
                        </wps:spPr>
                        <wps:txbx>
                          <w:txbxContent>
                            <w:p w:rsidR="00273BAD" w:rsidRPr="000C5189" w:rsidRDefault="00273BAD" w:rsidP="00273BAD">
                              <w:pPr>
                                <w:spacing w:line="0" w:lineRule="atLeast"/>
                                <w:jc w:val="center"/>
                                <w:rPr>
                                  <w:rFonts w:ascii="標楷體" w:eastAsia="標楷體" w:hAnsi="標楷體"/>
                                  <w:sz w:val="20"/>
                                  <w:szCs w:val="20"/>
                                </w:rPr>
                              </w:pPr>
                              <w:r w:rsidRPr="000C5189">
                                <w:rPr>
                                  <w:rFonts w:ascii="標楷體" w:eastAsia="標楷體" w:hAnsi="標楷體"/>
                                  <w:sz w:val="20"/>
                                  <w:szCs w:val="20"/>
                                </w:rPr>
                                <w:t>當事人</w:t>
                              </w:r>
                            </w:p>
                            <w:p w:rsidR="00273BAD" w:rsidRPr="000C5189" w:rsidRDefault="00273BAD" w:rsidP="00273BAD">
                              <w:pPr>
                                <w:spacing w:line="0" w:lineRule="atLeast"/>
                                <w:jc w:val="center"/>
                                <w:rPr>
                                  <w:rFonts w:ascii="標楷體" w:eastAsia="標楷體" w:hAnsi="標楷體"/>
                                  <w:sz w:val="20"/>
                                  <w:szCs w:val="20"/>
                                </w:rPr>
                              </w:pPr>
                              <w:r w:rsidRPr="000C5189">
                                <w:rPr>
                                  <w:rFonts w:ascii="標楷體" w:eastAsia="標楷體" w:hAnsi="標楷體"/>
                                  <w:sz w:val="20"/>
                                  <w:szCs w:val="20"/>
                                </w:rPr>
                                <w:t>是否接受</w:t>
                              </w:r>
                            </w:p>
                          </w:txbxContent>
                        </wps:txbx>
                        <wps:bodyPr rot="0" vert="horz" wrap="square" lIns="91440" tIns="45720" rIns="91440" bIns="45720" anchor="t" anchorCtr="0" upright="1">
                          <a:noAutofit/>
                        </wps:bodyPr>
                      </wps:wsp>
                      <wps:wsp>
                        <wps:cNvPr id="532" name="Text Box 146"/>
                        <wps:cNvSpPr txBox="1">
                          <a:spLocks noChangeArrowheads="1"/>
                        </wps:cNvSpPr>
                        <wps:spPr bwMode="auto">
                          <a:xfrm>
                            <a:off x="7621" y="6339"/>
                            <a:ext cx="1962" cy="1055"/>
                          </a:xfrm>
                          <a:prstGeom prst="rect">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hint="eastAsia"/>
                                  <w:sz w:val="22"/>
                                </w:rPr>
                                <w:t>人資單位</w:t>
                              </w:r>
                            </w:p>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通知</w:t>
                              </w:r>
                            </w:p>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不受理結果</w:t>
                              </w:r>
                            </w:p>
                          </w:txbxContent>
                        </wps:txbx>
                        <wps:bodyPr rot="0" vert="horz" wrap="square" lIns="91440" tIns="45720" rIns="91440" bIns="45720" anchor="t" anchorCtr="0" upright="1">
                          <a:noAutofit/>
                        </wps:bodyPr>
                      </wps:wsp>
                      <wps:wsp>
                        <wps:cNvPr id="533" name="Text Box 147"/>
                        <wps:cNvSpPr txBox="1">
                          <a:spLocks noChangeArrowheads="1"/>
                        </wps:cNvSpPr>
                        <wps:spPr bwMode="auto">
                          <a:xfrm>
                            <a:off x="7621" y="9681"/>
                            <a:ext cx="1962" cy="1055"/>
                          </a:xfrm>
                          <a:prstGeom prst="rect">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當事人30日內得向台北市政府再申訴</w:t>
                              </w:r>
                            </w:p>
                          </w:txbxContent>
                        </wps:txbx>
                        <wps:bodyPr rot="0" vert="horz" wrap="square" lIns="91440" tIns="45720" rIns="91440" bIns="45720" anchor="t" anchorCtr="0" upright="1">
                          <a:noAutofit/>
                        </wps:bodyPr>
                      </wps:wsp>
                      <wps:wsp>
                        <wps:cNvPr id="534" name="AutoShape 148"/>
                        <wps:cNvSpPr>
                          <a:spLocks noChangeArrowheads="1"/>
                        </wps:cNvSpPr>
                        <wps:spPr bwMode="auto">
                          <a:xfrm>
                            <a:off x="7548" y="11225"/>
                            <a:ext cx="2328" cy="2261"/>
                          </a:xfrm>
                          <a:prstGeom prst="flowChartConnector">
                            <a:avLst/>
                          </a:prstGeom>
                          <a:solidFill>
                            <a:srgbClr val="FFFFFF"/>
                          </a:solidFill>
                          <a:ln w="9525">
                            <a:solidFill>
                              <a:srgbClr val="000000"/>
                            </a:solidFill>
                            <a:round/>
                            <a:headEnd/>
                            <a:tailEnd/>
                          </a:ln>
                        </wps:spPr>
                        <wps:txbx>
                          <w:txbxContent>
                            <w:p w:rsidR="00273BAD" w:rsidRPr="000C5189" w:rsidRDefault="00273BAD" w:rsidP="00273BAD">
                              <w:pPr>
                                <w:spacing w:line="0" w:lineRule="atLeast"/>
                                <w:jc w:val="both"/>
                                <w:rPr>
                                  <w:rFonts w:ascii="標楷體" w:eastAsia="標楷體" w:hAnsi="標楷體"/>
                                  <w:sz w:val="20"/>
                                  <w:szCs w:val="20"/>
                                </w:rPr>
                              </w:pPr>
                              <w:r w:rsidRPr="000C5189">
                                <w:rPr>
                                  <w:rFonts w:ascii="標楷體" w:eastAsia="標楷體" w:hAnsi="標楷體"/>
                                  <w:sz w:val="20"/>
                                  <w:szCs w:val="20"/>
                                </w:rPr>
                                <w:t>依適用法律向台北市社會局或勞工局提出再申訴，由該承辦單位受理。</w:t>
                              </w:r>
                            </w:p>
                          </w:txbxContent>
                        </wps:txbx>
                        <wps:bodyPr rot="0" vert="horz" wrap="square" lIns="91440" tIns="45720" rIns="91440" bIns="45720" anchor="t" anchorCtr="0" upright="1">
                          <a:noAutofit/>
                        </wps:bodyPr>
                      </wps:wsp>
                      <wps:wsp>
                        <wps:cNvPr id="535" name="AutoShape 149"/>
                        <wps:cNvSpPr>
                          <a:spLocks noChangeArrowheads="1"/>
                        </wps:cNvSpPr>
                        <wps:spPr bwMode="auto">
                          <a:xfrm>
                            <a:off x="6631" y="14173"/>
                            <a:ext cx="2244" cy="843"/>
                          </a:xfrm>
                          <a:prstGeom prst="roundRect">
                            <a:avLst>
                              <a:gd name="adj" fmla="val 16667"/>
                            </a:avLst>
                          </a:prstGeom>
                          <a:solidFill>
                            <a:srgbClr val="FFFFFF"/>
                          </a:solidFill>
                          <a:ln w="9525">
                            <a:solidFill>
                              <a:srgbClr val="000000"/>
                            </a:solidFill>
                            <a:round/>
                            <a:headEnd/>
                            <a:tailEnd/>
                          </a:ln>
                        </wps:spPr>
                        <wps:txbx>
                          <w:txbxContent>
                            <w:p w:rsidR="00273BAD" w:rsidRPr="00F872A3" w:rsidRDefault="00273BAD" w:rsidP="00273BAD">
                              <w:pPr>
                                <w:spacing w:line="0" w:lineRule="atLeast"/>
                                <w:jc w:val="center"/>
                                <w:rPr>
                                  <w:rFonts w:ascii="標楷體" w:eastAsia="標楷體" w:hAnsi="標楷體"/>
                                  <w:b/>
                                  <w:sz w:val="22"/>
                                </w:rPr>
                              </w:pPr>
                              <w:r w:rsidRPr="00F872A3">
                                <w:rPr>
                                  <w:rFonts w:ascii="標楷體" w:eastAsia="標楷體" w:hAnsi="標楷體"/>
                                  <w:b/>
                                  <w:sz w:val="22"/>
                                </w:rPr>
                                <w:t>結案</w:t>
                              </w:r>
                            </w:p>
                          </w:txbxContent>
                        </wps:txbx>
                        <wps:bodyPr rot="0" vert="horz" wrap="square" lIns="91440" tIns="45720" rIns="91440" bIns="45720" anchor="t" anchorCtr="0" upright="1">
                          <a:noAutofit/>
                        </wps:bodyPr>
                      </wps:wsp>
                      <wps:wsp>
                        <wps:cNvPr id="536" name="Text Box 150"/>
                        <wps:cNvSpPr txBox="1">
                          <a:spLocks noChangeArrowheads="1"/>
                        </wps:cNvSpPr>
                        <wps:spPr bwMode="auto">
                          <a:xfrm>
                            <a:off x="3435" y="10669"/>
                            <a:ext cx="2177" cy="1055"/>
                          </a:xfrm>
                          <a:prstGeom prst="rect">
                            <a:avLst/>
                          </a:prstGeom>
                          <a:solidFill>
                            <a:srgbClr val="FFFFFF"/>
                          </a:solidFill>
                          <a:ln w="9525">
                            <a:solidFill>
                              <a:srgbClr val="000000"/>
                            </a:solidFill>
                            <a:miter lim="800000"/>
                            <a:headEnd/>
                            <a:tailEnd/>
                          </a:ln>
                        </wps:spPr>
                        <wps:txbx>
                          <w:txbxContent>
                            <w:p w:rsidR="00273BAD" w:rsidRPr="00F872A3" w:rsidRDefault="00273BAD" w:rsidP="00273BAD">
                              <w:pPr>
                                <w:pStyle w:val="Default"/>
                                <w:spacing w:line="0" w:lineRule="atLeast"/>
                                <w:jc w:val="center"/>
                                <w:rPr>
                                  <w:rFonts w:hAnsi="標楷體"/>
                                  <w:szCs w:val="22"/>
                                </w:rPr>
                              </w:pPr>
                              <w:r w:rsidRPr="00F872A3">
                                <w:rPr>
                                  <w:rFonts w:hAnsi="標楷體" w:hint="eastAsia"/>
                                  <w:szCs w:val="22"/>
                                </w:rPr>
                                <w:t>人資單位</w:t>
                              </w:r>
                              <w:r w:rsidRPr="00F872A3">
                                <w:rPr>
                                  <w:rFonts w:hAnsi="標楷體"/>
                                  <w:szCs w:val="22"/>
                                </w:rPr>
                                <w:t>調查結果以書面通知當事人及台北市政府</w:t>
                              </w:r>
                            </w:p>
                          </w:txbxContent>
                        </wps:txbx>
                        <wps:bodyPr rot="0" vert="horz" wrap="square" lIns="91440" tIns="45720" rIns="91440" bIns="45720" anchor="t" anchorCtr="0" upright="1">
                          <a:noAutofit/>
                        </wps:bodyPr>
                      </wps:wsp>
                      <wps:wsp>
                        <wps:cNvPr id="537" name="AutoShape 151"/>
                        <wps:cNvSpPr>
                          <a:spLocks/>
                        </wps:cNvSpPr>
                        <wps:spPr bwMode="auto">
                          <a:xfrm>
                            <a:off x="1104" y="6027"/>
                            <a:ext cx="1684" cy="2037"/>
                          </a:xfrm>
                          <a:prstGeom prst="accentCallout2">
                            <a:avLst>
                              <a:gd name="adj1" fmla="val 8838"/>
                              <a:gd name="adj2" fmla="val 107125"/>
                              <a:gd name="adj3" fmla="val 8838"/>
                              <a:gd name="adj4" fmla="val 125356"/>
                              <a:gd name="adj5" fmla="val 41579"/>
                              <a:gd name="adj6" fmla="val 143824"/>
                            </a:avLst>
                          </a:prstGeom>
                          <a:solidFill>
                            <a:srgbClr val="FFFFFF"/>
                          </a:solidFill>
                          <a:ln w="9525">
                            <a:solidFill>
                              <a:srgbClr val="000000"/>
                            </a:solidFill>
                            <a:miter lim="800000"/>
                            <a:headEnd/>
                            <a:tailEnd/>
                          </a:ln>
                        </wps:spPr>
                        <wps:txbx>
                          <w:txbxContent>
                            <w:p w:rsidR="00273BAD" w:rsidRPr="00F872A3" w:rsidRDefault="00273BAD" w:rsidP="00273BAD">
                              <w:pPr>
                                <w:pStyle w:val="a8"/>
                                <w:widowControl w:val="0"/>
                                <w:numPr>
                                  <w:ilvl w:val="0"/>
                                  <w:numId w:val="4"/>
                                </w:numPr>
                                <w:spacing w:after="0" w:line="0" w:lineRule="atLeast"/>
                                <w:ind w:leftChars="0" w:left="284" w:hanging="338"/>
                                <w:rPr>
                                  <w:rFonts w:ascii="標楷體" w:eastAsia="標楷體" w:hAnsi="標楷體"/>
                                </w:rPr>
                              </w:pPr>
                              <w:r w:rsidRPr="00F872A3">
                                <w:rPr>
                                  <w:rFonts w:ascii="標楷體" w:eastAsia="標楷體" w:hAnsi="標楷體"/>
                                </w:rPr>
                                <w:t>2個月內完成調查</w:t>
                              </w:r>
                            </w:p>
                            <w:p w:rsidR="00273BAD" w:rsidRPr="00F872A3" w:rsidRDefault="00273BAD" w:rsidP="00273BAD">
                              <w:pPr>
                                <w:pStyle w:val="a8"/>
                                <w:widowControl w:val="0"/>
                                <w:numPr>
                                  <w:ilvl w:val="0"/>
                                  <w:numId w:val="4"/>
                                </w:numPr>
                                <w:spacing w:after="0" w:line="0" w:lineRule="atLeast"/>
                                <w:ind w:leftChars="0" w:left="284" w:hanging="338"/>
                                <w:rPr>
                                  <w:rFonts w:ascii="標楷體" w:eastAsia="標楷體" w:hAnsi="標楷體"/>
                                </w:rPr>
                              </w:pPr>
                              <w:r w:rsidRPr="00F872A3">
                                <w:rPr>
                                  <w:rFonts w:ascii="標楷體" w:eastAsia="標楷體" w:hAnsi="標楷體"/>
                                </w:rPr>
                                <w:t>若有必要得延長1個月</w:t>
                              </w:r>
                            </w:p>
                          </w:txbxContent>
                        </wps:txbx>
                        <wps:bodyPr rot="0" vert="horz" wrap="square" lIns="91440" tIns="45720" rIns="91440" bIns="45720" anchor="t" anchorCtr="0" upright="1">
                          <a:noAutofit/>
                        </wps:bodyPr>
                      </wps:wsp>
                      <wps:wsp>
                        <wps:cNvPr id="538" name="AutoShape 152"/>
                        <wps:cNvCnPr>
                          <a:cxnSpLocks noChangeShapeType="1"/>
                        </wps:cNvCnPr>
                        <wps:spPr bwMode="auto">
                          <a:xfrm>
                            <a:off x="4493" y="3949"/>
                            <a:ext cx="0" cy="4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9" name="AutoShape 153"/>
                        <wps:cNvCnPr>
                          <a:cxnSpLocks noChangeShapeType="1"/>
                        </wps:cNvCnPr>
                        <wps:spPr bwMode="auto">
                          <a:xfrm>
                            <a:off x="4493" y="2696"/>
                            <a:ext cx="0" cy="4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0" name="AutoShape 154"/>
                        <wps:cNvCnPr>
                          <a:cxnSpLocks noChangeShapeType="1"/>
                        </wps:cNvCnPr>
                        <wps:spPr bwMode="auto">
                          <a:xfrm>
                            <a:off x="4507" y="7394"/>
                            <a:ext cx="0" cy="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1" name="AutoShape 155"/>
                        <wps:cNvCnPr>
                          <a:cxnSpLocks noChangeShapeType="1"/>
                        </wps:cNvCnPr>
                        <wps:spPr bwMode="auto">
                          <a:xfrm>
                            <a:off x="4507" y="8927"/>
                            <a:ext cx="0" cy="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2" name="AutoShape 156"/>
                        <wps:cNvCnPr>
                          <a:cxnSpLocks noChangeShapeType="1"/>
                        </wps:cNvCnPr>
                        <wps:spPr bwMode="auto">
                          <a:xfrm>
                            <a:off x="4507" y="10191"/>
                            <a:ext cx="0" cy="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3" name="AutoShape 157"/>
                        <wps:cNvCnPr>
                          <a:cxnSpLocks noChangeShapeType="1"/>
                        </wps:cNvCnPr>
                        <wps:spPr bwMode="auto">
                          <a:xfrm>
                            <a:off x="4507" y="11724"/>
                            <a:ext cx="0" cy="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AutoShape 158"/>
                        <wps:cNvCnPr>
                          <a:cxnSpLocks noChangeShapeType="1"/>
                        </wps:cNvCnPr>
                        <wps:spPr bwMode="auto">
                          <a:xfrm>
                            <a:off x="8604" y="5202"/>
                            <a:ext cx="0" cy="11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5" name="AutoShape 159"/>
                        <wps:cNvCnPr>
                          <a:cxnSpLocks noChangeShapeType="1"/>
                        </wps:cNvCnPr>
                        <wps:spPr bwMode="auto">
                          <a:xfrm>
                            <a:off x="8604" y="7394"/>
                            <a:ext cx="0" cy="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6" name="AutoShape 160"/>
                        <wps:cNvCnPr>
                          <a:cxnSpLocks noChangeShapeType="1"/>
                        </wps:cNvCnPr>
                        <wps:spPr bwMode="auto">
                          <a:xfrm>
                            <a:off x="8604" y="9203"/>
                            <a:ext cx="0" cy="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AutoShape 161"/>
                        <wps:cNvCnPr>
                          <a:cxnSpLocks noChangeShapeType="1"/>
                        </wps:cNvCnPr>
                        <wps:spPr bwMode="auto">
                          <a:xfrm>
                            <a:off x="8629" y="10747"/>
                            <a:ext cx="0" cy="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8" name="AutoShape 162"/>
                        <wps:cNvCnPr>
                          <a:cxnSpLocks noChangeShapeType="1"/>
                        </wps:cNvCnPr>
                        <wps:spPr bwMode="auto">
                          <a:xfrm>
                            <a:off x="5612" y="12842"/>
                            <a:ext cx="10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163"/>
                        <wps:cNvCnPr>
                          <a:cxnSpLocks noChangeShapeType="1"/>
                        </wps:cNvCnPr>
                        <wps:spPr bwMode="auto">
                          <a:xfrm>
                            <a:off x="6631" y="10191"/>
                            <a:ext cx="0" cy="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Text Box 164"/>
                        <wps:cNvSpPr txBox="1">
                          <a:spLocks noChangeArrowheads="1"/>
                        </wps:cNvSpPr>
                        <wps:spPr bwMode="auto">
                          <a:xfrm>
                            <a:off x="6390" y="10487"/>
                            <a:ext cx="475" cy="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BAD" w:rsidRPr="00F872A3" w:rsidRDefault="00273BAD" w:rsidP="00273BAD">
                              <w:pPr>
                                <w:spacing w:line="0" w:lineRule="atLeast"/>
                                <w:rPr>
                                  <w:rFonts w:ascii="標楷體" w:eastAsia="標楷體" w:hAnsi="標楷體"/>
                                  <w:sz w:val="22"/>
                                </w:rPr>
                              </w:pPr>
                              <w:proofErr w:type="gramStart"/>
                              <w:r w:rsidRPr="00F872A3">
                                <w:rPr>
                                  <w:rFonts w:ascii="標楷體" w:eastAsia="標楷體" w:hAnsi="標楷體" w:hint="eastAsia"/>
                                  <w:sz w:val="22"/>
                                </w:rPr>
                                <w:t>否</w:t>
                              </w:r>
                              <w:proofErr w:type="gramEnd"/>
                            </w:p>
                          </w:txbxContent>
                        </wps:txbx>
                        <wps:bodyPr rot="0" vert="horz" wrap="square" lIns="91440" tIns="45720" rIns="91440" bIns="45720" anchor="t" anchorCtr="0" upright="1">
                          <a:noAutofit/>
                        </wps:bodyPr>
                      </wps:wsp>
                      <wps:wsp>
                        <wps:cNvPr id="551" name="AutoShape 165"/>
                        <wps:cNvCnPr>
                          <a:cxnSpLocks noChangeShapeType="1"/>
                        </wps:cNvCnPr>
                        <wps:spPr bwMode="auto">
                          <a:xfrm>
                            <a:off x="6631" y="10191"/>
                            <a:ext cx="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AutoShape 166"/>
                        <wps:cNvCnPr>
                          <a:cxnSpLocks noChangeShapeType="1"/>
                        </wps:cNvCnPr>
                        <wps:spPr bwMode="auto">
                          <a:xfrm>
                            <a:off x="4483" y="13486"/>
                            <a:ext cx="0" cy="11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AutoShape 167"/>
                        <wps:cNvCnPr>
                          <a:cxnSpLocks noChangeShapeType="1"/>
                        </wps:cNvCnPr>
                        <wps:spPr bwMode="auto">
                          <a:xfrm>
                            <a:off x="4483" y="14595"/>
                            <a:ext cx="2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Text Box 168"/>
                        <wps:cNvSpPr txBox="1">
                          <a:spLocks noChangeArrowheads="1"/>
                        </wps:cNvSpPr>
                        <wps:spPr bwMode="auto">
                          <a:xfrm>
                            <a:off x="4233" y="14365"/>
                            <a:ext cx="475" cy="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BAD" w:rsidRPr="00F872A3" w:rsidRDefault="00273BAD" w:rsidP="00273BAD">
                              <w:pPr>
                                <w:spacing w:line="0" w:lineRule="atLeast"/>
                                <w:rPr>
                                  <w:rFonts w:ascii="標楷體" w:eastAsia="標楷體" w:hAnsi="標楷體"/>
                                  <w:sz w:val="22"/>
                                </w:rPr>
                              </w:pPr>
                              <w:r w:rsidRPr="00F872A3">
                                <w:rPr>
                                  <w:rFonts w:ascii="標楷體" w:eastAsia="標楷體" w:hAnsi="標楷體" w:hint="eastAsia"/>
                                  <w:sz w:val="22"/>
                                </w:rPr>
                                <w:t>是</w:t>
                              </w:r>
                            </w:p>
                          </w:txbxContent>
                        </wps:txbx>
                        <wps:bodyPr rot="0" vert="horz" wrap="square" lIns="91440" tIns="45720" rIns="91440" bIns="45720" anchor="t" anchorCtr="0" upright="1">
                          <a:noAutofit/>
                        </wps:bodyPr>
                      </wps:wsp>
                      <wps:wsp>
                        <wps:cNvPr id="555" name="AutoShape 169"/>
                        <wps:cNvCnPr>
                          <a:cxnSpLocks noChangeShapeType="1"/>
                        </wps:cNvCnPr>
                        <wps:spPr bwMode="auto">
                          <a:xfrm flipH="1">
                            <a:off x="8875" y="14595"/>
                            <a:ext cx="1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6" name="AutoShape 170"/>
                        <wps:cNvCnPr>
                          <a:cxnSpLocks noChangeShapeType="1"/>
                        </wps:cNvCnPr>
                        <wps:spPr bwMode="auto">
                          <a:xfrm>
                            <a:off x="10258" y="8552"/>
                            <a:ext cx="72" cy="6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Text Box 171"/>
                        <wps:cNvSpPr txBox="1">
                          <a:spLocks noChangeArrowheads="1"/>
                        </wps:cNvSpPr>
                        <wps:spPr bwMode="auto">
                          <a:xfrm>
                            <a:off x="10049" y="12670"/>
                            <a:ext cx="475" cy="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BAD" w:rsidRPr="00F872A3" w:rsidRDefault="00273BAD" w:rsidP="00273BAD">
                              <w:pPr>
                                <w:spacing w:line="0" w:lineRule="atLeast"/>
                                <w:rPr>
                                  <w:rFonts w:ascii="標楷體" w:eastAsia="標楷體" w:hAnsi="標楷體"/>
                                  <w:sz w:val="22"/>
                                </w:rPr>
                              </w:pPr>
                              <w:r w:rsidRPr="00F872A3">
                                <w:rPr>
                                  <w:rFonts w:ascii="標楷體" w:eastAsia="標楷體" w:hAnsi="標楷體" w:hint="eastAsia"/>
                                  <w:sz w:val="22"/>
                                </w:rPr>
                                <w:t>是</w:t>
                              </w:r>
                            </w:p>
                            <w:p w:rsidR="00273BAD" w:rsidRPr="00F872A3" w:rsidRDefault="00273BAD" w:rsidP="00273BAD">
                              <w:pPr>
                                <w:spacing w:line="0" w:lineRule="atLeast"/>
                                <w:rPr>
                                  <w:rFonts w:ascii="標楷體" w:eastAsia="標楷體" w:hAnsi="標楷體"/>
                                  <w:sz w:val="22"/>
                                </w:rPr>
                              </w:pPr>
                            </w:p>
                          </w:txbxContent>
                        </wps:txbx>
                        <wps:bodyPr rot="0" vert="horz" wrap="square" lIns="91440" tIns="45720" rIns="91440" bIns="45720" anchor="t" anchorCtr="0" upright="1">
                          <a:noAutofit/>
                        </wps:bodyPr>
                      </wps:wsp>
                      <wps:wsp>
                        <wps:cNvPr id="558" name="AutoShape 172"/>
                        <wps:cNvCnPr>
                          <a:cxnSpLocks noChangeShapeType="1"/>
                        </wps:cNvCnPr>
                        <wps:spPr bwMode="auto">
                          <a:xfrm flipH="1">
                            <a:off x="9718" y="8565"/>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AutoShape 173"/>
                        <wps:cNvSpPr>
                          <a:spLocks noChangeArrowheads="1"/>
                        </wps:cNvSpPr>
                        <wps:spPr bwMode="auto">
                          <a:xfrm>
                            <a:off x="3381" y="12203"/>
                            <a:ext cx="2231" cy="1357"/>
                          </a:xfrm>
                          <a:prstGeom prst="flowChartDecision">
                            <a:avLst/>
                          </a:prstGeom>
                          <a:solidFill>
                            <a:srgbClr val="FFFFFF"/>
                          </a:solidFill>
                          <a:ln w="9525">
                            <a:solidFill>
                              <a:srgbClr val="000000"/>
                            </a:solidFill>
                            <a:miter lim="800000"/>
                            <a:headEnd/>
                            <a:tailEnd/>
                          </a:ln>
                        </wps:spPr>
                        <wps:txb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當事人</w:t>
                              </w:r>
                            </w:p>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是否接受</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7DD94" id="Group 463" o:spid="_x0000_s1028" style="position:absolute;margin-left:-1.2pt;margin-top:11.55pt;width:471pt;height:608.6pt;z-index:251663360" coordorigin="1104,2696" coordsize="9420,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">
                <v:shape id="Text Box 133" o:spid="_x0000_s1029" type="#_x0000_t202" style="position:absolute;left:3540;top:3188;width:1962;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">
                  <v:textbo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hint="eastAsia"/>
                            <w:sz w:val="22"/>
                          </w:rPr>
                          <w:t>人資單位受理電話、Email</w:t>
                        </w:r>
                        <w:r w:rsidRPr="00F872A3">
                          <w:rPr>
                            <w:rFonts w:ascii="標楷體" w:eastAsia="標楷體" w:hAnsi="標楷體" w:hint="eastAsia"/>
                            <w:sz w:val="22"/>
                          </w:rPr>
                          <w:t>信件</w:t>
                        </w:r>
                      </w:p>
                    </w:txbxContent>
                  </v:textbox>
                </v:shape>
                <v:shapetype id="_x0000_t110" coordsize="21600,21600" o:spt="110" path="m10800,l,10800,10800,21600,21600,10800xe">
                  <v:stroke joinstyle="miter"/>
                  <v:path gradientshapeok="t" o:connecttype="rect" textboxrect="5400,5400,16200,16200"/>
                </v:shapetype>
                <v:shape id="AutoShape 134" o:spid="_x0000_s1030" type="#_x0000_t110" style="position:absolute;left:3381;top:4441;width:2403;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">
                  <v:textbox>
                    <w:txbxContent>
                      <w:p w:rsidR="00273BAD" w:rsidRPr="000C5189" w:rsidRDefault="00273BAD" w:rsidP="00273BAD">
                        <w:pPr>
                          <w:spacing w:line="0" w:lineRule="atLeast"/>
                          <w:rPr>
                            <w:rFonts w:ascii="標楷體" w:eastAsia="標楷體" w:hAnsi="標楷體"/>
                            <w:szCs w:val="24"/>
                          </w:rPr>
                        </w:pPr>
                        <w:r w:rsidRPr="000C5189">
                          <w:rPr>
                            <w:rFonts w:ascii="標楷體" w:eastAsia="標楷體" w:hAnsi="標楷體" w:hint="eastAsia"/>
                            <w:sz w:val="20"/>
                            <w:szCs w:val="20"/>
                          </w:rPr>
                          <w:t>受理與否</w:t>
                        </w:r>
                      </w:p>
                    </w:txbxContent>
                  </v:textbox>
                </v:shape>
                <v:shapetype id="_x0000_t32" coordsize="21600,21600" o:spt="32" o:oned="t" path="m,l21600,21600e" filled="f">
                  <v:path arrowok="t" fillok="f" o:connecttype="none"/>
                  <o:lock v:ext="edit" shapetype="t"/>
                </v:shapetype>
                <v:shape id="AutoShape 135" o:spid="_x0000_s1031" type="#_x0000_t32" style="position:absolute;left:5612;top:4877;width: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"/>
                <v:shape id="Text Box 136" o:spid="_x0000_s1032" type="#_x0000_t202" style="position:absolute;left:6390;top:4672;width:47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" stroked="f">
                  <v:textbox>
                    <w:txbxContent>
                      <w:p w:rsidR="00273BAD" w:rsidRPr="00F872A3" w:rsidRDefault="00273BAD" w:rsidP="00273BAD">
                        <w:pPr>
                          <w:spacing w:line="0" w:lineRule="atLeast"/>
                          <w:rPr>
                            <w:rFonts w:ascii="標楷體" w:eastAsia="標楷體" w:hAnsi="標楷體"/>
                            <w:sz w:val="22"/>
                          </w:rPr>
                        </w:pPr>
                        <w:proofErr w:type="gramStart"/>
                        <w:r w:rsidRPr="00F872A3">
                          <w:rPr>
                            <w:rFonts w:ascii="標楷體" w:eastAsia="標楷體" w:hAnsi="標楷體" w:hint="eastAsia"/>
                            <w:sz w:val="22"/>
                          </w:rPr>
                          <w:t>否</w:t>
                        </w:r>
                        <w:proofErr w:type="gramEnd"/>
                      </w:p>
                    </w:txbxContent>
                  </v:textbox>
                </v:shape>
                <v:shape id="AutoShape 137" o:spid="_x0000_s1033" type="#_x0000_t32" style="position:absolute;left:6865;top:4877;width:1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"/>
                <v:shape id="Text Box 138" o:spid="_x0000_s1034" type="#_x0000_t202" style="position:absolute;left:7621;top:4441;width:1962;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">
                  <v:textbox>
                    <w:txbxContent>
                      <w:p w:rsidR="00273BAD" w:rsidRPr="00F872A3" w:rsidRDefault="00273BAD" w:rsidP="00273BAD">
                        <w:pPr>
                          <w:spacing w:line="0" w:lineRule="atLeast"/>
                          <w:jc w:val="both"/>
                          <w:rPr>
                            <w:rFonts w:ascii="標楷體" w:eastAsia="標楷體" w:hAnsi="標楷體"/>
                            <w:sz w:val="22"/>
                          </w:rPr>
                        </w:pPr>
                        <w:r w:rsidRPr="00F872A3">
                          <w:rPr>
                            <w:rFonts w:ascii="標楷體" w:eastAsia="標楷體" w:hAnsi="標楷體" w:hint="eastAsia"/>
                            <w:sz w:val="22"/>
                          </w:rPr>
                          <w:t>人資單位</w:t>
                        </w:r>
                        <w:r w:rsidRPr="00F872A3">
                          <w:rPr>
                            <w:rFonts w:ascii="標楷體" w:eastAsia="標楷體" w:hAnsi="標楷體"/>
                            <w:sz w:val="22"/>
                          </w:rPr>
                          <w:t>20</w:t>
                        </w:r>
                        <w:r w:rsidRPr="00F872A3">
                          <w:rPr>
                            <w:rFonts w:ascii="標楷體" w:eastAsia="標楷體" w:hAnsi="標楷體"/>
                            <w:sz w:val="22"/>
                          </w:rPr>
                          <w:t>日內書面回覆當事人</w:t>
                        </w:r>
                      </w:p>
                    </w:txbxContent>
                  </v:textbox>
                </v:shape>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139" o:spid="_x0000_s1035" type="#_x0000_t45" style="position:absolute;left:1309;top:4066;width:1361;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" adj="32895,20475,28110,,23400">
                  <v:textbox>
                    <w:txbxContent>
                      <w:p w:rsidR="00273BAD" w:rsidRPr="00F872A3" w:rsidRDefault="00273BAD" w:rsidP="00273BAD">
                        <w:pPr>
                          <w:spacing w:line="0" w:lineRule="atLeast"/>
                          <w:rPr>
                            <w:rFonts w:ascii="標楷體" w:eastAsia="標楷體" w:hAnsi="標楷體"/>
                            <w:sz w:val="22"/>
                          </w:rPr>
                        </w:pPr>
                        <w:r w:rsidRPr="00F872A3">
                          <w:rPr>
                            <w:rFonts w:ascii="標楷體" w:eastAsia="標楷體" w:hAnsi="標楷體"/>
                            <w:sz w:val="22"/>
                          </w:rPr>
                          <w:t>需於14</w:t>
                        </w:r>
                        <w:r w:rsidRPr="00F872A3">
                          <w:rPr>
                            <w:rFonts w:ascii="標楷體" w:eastAsia="標楷體" w:hAnsi="標楷體"/>
                            <w:sz w:val="22"/>
                          </w:rPr>
                          <w:t>天內補證</w:t>
                        </w:r>
                      </w:p>
                    </w:txbxContent>
                  </v:textbox>
                  <o:callout v:ext="edit" minusx="t" minusy="t"/>
                </v:shape>
                <v:shape id="AutoShape 140" o:spid="_x0000_s1036" type="#_x0000_t32" style="position:absolute;left:4493;top:5351;width:0;height: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" strokeweight=".25pt">
                  <v:stroke endarrow="block"/>
                </v:shape>
                <v:shape id="_x0000_s1037" type="#_x0000_t202" style="position:absolute;left:3813;top:5644;width:129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" stroked="f">
                  <v:textbox>
                    <w:txbxContent>
                      <w:p w:rsidR="00273BAD" w:rsidRPr="00F872A3" w:rsidRDefault="00273BAD" w:rsidP="00273BAD">
                        <w:pPr>
                          <w:spacing w:line="0" w:lineRule="atLeast"/>
                          <w:rPr>
                            <w:rFonts w:ascii="標楷體" w:eastAsia="標楷體" w:hAnsi="標楷體"/>
                            <w:sz w:val="22"/>
                          </w:rPr>
                        </w:pPr>
                        <w:r w:rsidRPr="00F872A3">
                          <w:rPr>
                            <w:rFonts w:ascii="標楷體" w:eastAsia="標楷體" w:hAnsi="標楷體" w:hint="eastAsia"/>
                            <w:sz w:val="22"/>
                          </w:rPr>
                          <w:t>是/7</w:t>
                        </w:r>
                        <w:r w:rsidRPr="00F872A3">
                          <w:rPr>
                            <w:rFonts w:ascii="標楷體" w:eastAsia="標楷體" w:hAnsi="標楷體" w:hint="eastAsia"/>
                            <w:sz w:val="22"/>
                          </w:rPr>
                          <w:t>日內</w:t>
                        </w:r>
                      </w:p>
                    </w:txbxContent>
                  </v:textbox>
                </v:shape>
                <v:shape id="Text Box 142" o:spid="_x0000_s1038" type="#_x0000_t202" style="position:absolute;left:3540;top:6339;width:1962;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">
                  <v:textbox>
                    <w:txbxContent>
                      <w:p w:rsidR="00273BAD" w:rsidRPr="00F872A3" w:rsidRDefault="00273BAD" w:rsidP="00273BAD">
                        <w:pPr>
                          <w:spacing w:line="0" w:lineRule="atLeast"/>
                          <w:jc w:val="both"/>
                          <w:rPr>
                            <w:rFonts w:ascii="標楷體" w:eastAsia="標楷體" w:hAnsi="標楷體"/>
                            <w:sz w:val="22"/>
                          </w:rPr>
                        </w:pPr>
                        <w:r w:rsidRPr="00F872A3">
                          <w:rPr>
                            <w:rFonts w:ascii="標楷體" w:eastAsia="標楷體" w:hAnsi="標楷體" w:hint="eastAsia"/>
                            <w:sz w:val="22"/>
                          </w:rPr>
                          <w:t>人資單位</w:t>
                        </w:r>
                        <w:r w:rsidRPr="00F872A3">
                          <w:rPr>
                            <w:rFonts w:ascii="標楷體" w:eastAsia="標楷體" w:hAnsi="標楷體"/>
                            <w:sz w:val="22"/>
                          </w:rPr>
                          <w:t>召開性騷擾申訴委員會成立調查小組</w:t>
                        </w:r>
                      </w:p>
                    </w:txbxContent>
                  </v:textbox>
                </v:shape>
                <v:shape id="Text Box 143" o:spid="_x0000_s1039" type="#_x0000_t202" style="position:absolute;left:3540;top:7872;width:1962;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">
                  <v:textbo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調查小組</w:t>
                        </w:r>
                      </w:p>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向委員會報告調查結果</w:t>
                        </w:r>
                      </w:p>
                    </w:txbxContent>
                  </v:textbox>
                </v:shape>
                <v:shape id="Text Box 144" o:spid="_x0000_s1040" type="#_x0000_t202" style="position:absolute;left:3540;top:9406;width:1962;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">
                  <v:textbo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hint="eastAsia"/>
                            <w:sz w:val="22"/>
                          </w:rPr>
                          <w:t>人資單位</w:t>
                        </w:r>
                        <w:r w:rsidRPr="00F872A3">
                          <w:rPr>
                            <w:rFonts w:ascii="標楷體" w:eastAsia="標楷體" w:hAnsi="標楷體"/>
                            <w:sz w:val="22"/>
                          </w:rPr>
                          <w:t>上呈報告及後續追蹤</w:t>
                        </w:r>
                      </w:p>
                    </w:txbxContent>
                  </v:textbox>
                </v:shape>
                <v:shape id="AutoShape 145" o:spid="_x0000_s1041" type="#_x0000_t110" style="position:absolute;left:7314;top:7872;width:2403;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">
                  <v:textbox>
                    <w:txbxContent>
                      <w:p w:rsidR="00273BAD" w:rsidRPr="000C5189" w:rsidRDefault="00273BAD" w:rsidP="00273BAD">
                        <w:pPr>
                          <w:spacing w:line="0" w:lineRule="atLeast"/>
                          <w:jc w:val="center"/>
                          <w:rPr>
                            <w:rFonts w:ascii="標楷體" w:eastAsia="標楷體" w:hAnsi="標楷體"/>
                            <w:sz w:val="20"/>
                            <w:szCs w:val="20"/>
                          </w:rPr>
                        </w:pPr>
                        <w:r w:rsidRPr="000C5189">
                          <w:rPr>
                            <w:rFonts w:ascii="標楷體" w:eastAsia="標楷體" w:hAnsi="標楷體"/>
                            <w:sz w:val="20"/>
                            <w:szCs w:val="20"/>
                          </w:rPr>
                          <w:t>當事人</w:t>
                        </w:r>
                      </w:p>
                      <w:p w:rsidR="00273BAD" w:rsidRPr="000C5189" w:rsidRDefault="00273BAD" w:rsidP="00273BAD">
                        <w:pPr>
                          <w:spacing w:line="0" w:lineRule="atLeast"/>
                          <w:jc w:val="center"/>
                          <w:rPr>
                            <w:rFonts w:ascii="標楷體" w:eastAsia="標楷體" w:hAnsi="標楷體"/>
                            <w:sz w:val="20"/>
                            <w:szCs w:val="20"/>
                          </w:rPr>
                        </w:pPr>
                        <w:r w:rsidRPr="000C5189">
                          <w:rPr>
                            <w:rFonts w:ascii="標楷體" w:eastAsia="標楷體" w:hAnsi="標楷體"/>
                            <w:sz w:val="20"/>
                            <w:szCs w:val="20"/>
                          </w:rPr>
                          <w:t>是否接受</w:t>
                        </w:r>
                      </w:p>
                    </w:txbxContent>
                  </v:textbox>
                </v:shape>
                <v:shape id="Text Box 146" o:spid="_x0000_s1042" type="#_x0000_t202" style="position:absolute;left:7621;top:6339;width:1962;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hint="eastAsia"/>
                            <w:sz w:val="22"/>
                          </w:rPr>
                          <w:t>人資單位</w:t>
                        </w:r>
                      </w:p>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通知</w:t>
                        </w:r>
                      </w:p>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不受理結果</w:t>
                        </w:r>
                      </w:p>
                    </w:txbxContent>
                  </v:textbox>
                </v:shape>
                <v:shape id="Text Box 147" o:spid="_x0000_s1043" type="#_x0000_t202" style="position:absolute;left:7621;top:9681;width:1962;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當事人30</w:t>
                        </w:r>
                        <w:r w:rsidRPr="00F872A3">
                          <w:rPr>
                            <w:rFonts w:ascii="標楷體" w:eastAsia="標楷體" w:hAnsi="標楷體"/>
                            <w:sz w:val="22"/>
                          </w:rPr>
                          <w:t>日內得向台北市政府再申訴</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48" o:spid="_x0000_s1044" type="#_x0000_t120" style="position:absolute;left:7548;top:11225;width:2328;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">
                  <v:textbox>
                    <w:txbxContent>
                      <w:p w:rsidR="00273BAD" w:rsidRPr="000C5189" w:rsidRDefault="00273BAD" w:rsidP="00273BAD">
                        <w:pPr>
                          <w:spacing w:line="0" w:lineRule="atLeast"/>
                          <w:jc w:val="both"/>
                          <w:rPr>
                            <w:rFonts w:ascii="標楷體" w:eastAsia="標楷體" w:hAnsi="標楷體"/>
                            <w:sz w:val="20"/>
                            <w:szCs w:val="20"/>
                          </w:rPr>
                        </w:pPr>
                        <w:r w:rsidRPr="000C5189">
                          <w:rPr>
                            <w:rFonts w:ascii="標楷體" w:eastAsia="標楷體" w:hAnsi="標楷體"/>
                            <w:sz w:val="20"/>
                            <w:szCs w:val="20"/>
                          </w:rPr>
                          <w:t>依適用法律向台北市社會局或勞工局提出再申訴，由該承辦單位受理。</w:t>
                        </w:r>
                      </w:p>
                    </w:txbxContent>
                  </v:textbox>
                </v:shape>
                <v:roundrect id="AutoShape 149" o:spid="_x0000_s1045" style="position:absolute;left:6631;top:14173;width:2244;height:8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">
                  <v:textbox>
                    <w:txbxContent>
                      <w:p w:rsidR="00273BAD" w:rsidRPr="00F872A3" w:rsidRDefault="00273BAD" w:rsidP="00273BAD">
                        <w:pPr>
                          <w:spacing w:line="0" w:lineRule="atLeast"/>
                          <w:jc w:val="center"/>
                          <w:rPr>
                            <w:rFonts w:ascii="標楷體" w:eastAsia="標楷體" w:hAnsi="標楷體"/>
                            <w:b/>
                            <w:sz w:val="22"/>
                          </w:rPr>
                        </w:pPr>
                        <w:r w:rsidRPr="00F872A3">
                          <w:rPr>
                            <w:rFonts w:ascii="標楷體" w:eastAsia="標楷體" w:hAnsi="標楷體"/>
                            <w:b/>
                            <w:sz w:val="22"/>
                          </w:rPr>
                          <w:t>結案</w:t>
                        </w:r>
                      </w:p>
                    </w:txbxContent>
                  </v:textbox>
                </v:roundrect>
                <v:shape id="Text Box 150" o:spid="_x0000_s1046" type="#_x0000_t202" style="position:absolute;left:3435;top:10669;width:2177;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">
                  <v:textbox>
                    <w:txbxContent>
                      <w:p w:rsidR="00273BAD" w:rsidRPr="00F872A3" w:rsidRDefault="00273BAD" w:rsidP="00273BAD">
                        <w:pPr>
                          <w:pStyle w:val="Default"/>
                          <w:spacing w:line="0" w:lineRule="atLeast"/>
                          <w:jc w:val="center"/>
                          <w:rPr>
                            <w:rFonts w:hAnsi="標楷體"/>
                            <w:szCs w:val="22"/>
                          </w:rPr>
                        </w:pPr>
                        <w:r w:rsidRPr="00F872A3">
                          <w:rPr>
                            <w:rFonts w:hAnsi="標楷體" w:hint="eastAsia"/>
                            <w:szCs w:val="22"/>
                          </w:rPr>
                          <w:t>人資單位</w:t>
                        </w:r>
                        <w:r w:rsidRPr="00F872A3">
                          <w:rPr>
                            <w:rFonts w:hAnsi="標楷體"/>
                            <w:szCs w:val="22"/>
                          </w:rPr>
                          <w:t>調查結果以書面通知當事人及台北市政府</w:t>
                        </w:r>
                      </w:p>
                    </w:txbxContent>
                  </v:textbox>
                </v:shape>
                <v:shape id="AutoShape 151" o:spid="_x0000_s1047" type="#_x0000_t45" style="position:absolute;left:1104;top:6027;width:1684;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" adj="31066,8981,27077,1909,23139,1909">
                  <v:textbox>
                    <w:txbxContent>
                      <w:p w:rsidR="00273BAD" w:rsidRPr="00F872A3" w:rsidRDefault="00273BAD" w:rsidP="00273BAD">
                        <w:pPr>
                          <w:pStyle w:val="a8"/>
                          <w:widowControl w:val="0"/>
                          <w:numPr>
                            <w:ilvl w:val="0"/>
                            <w:numId w:val="4"/>
                          </w:numPr>
                          <w:spacing w:after="0" w:line="0" w:lineRule="atLeast"/>
                          <w:ind w:leftChars="0" w:left="284" w:hanging="338"/>
                          <w:rPr>
                            <w:rFonts w:ascii="標楷體" w:eastAsia="標楷體" w:hAnsi="標楷體"/>
                          </w:rPr>
                        </w:pPr>
                        <w:r w:rsidRPr="00F872A3">
                          <w:rPr>
                            <w:rFonts w:ascii="標楷體" w:eastAsia="標楷體" w:hAnsi="標楷體"/>
                          </w:rPr>
                          <w:t>2</w:t>
                        </w:r>
                        <w:r w:rsidRPr="00F872A3">
                          <w:rPr>
                            <w:rFonts w:ascii="標楷體" w:eastAsia="標楷體" w:hAnsi="標楷體"/>
                          </w:rPr>
                          <w:t>個月內完成調查</w:t>
                        </w:r>
                      </w:p>
                      <w:p w:rsidR="00273BAD" w:rsidRPr="00F872A3" w:rsidRDefault="00273BAD" w:rsidP="00273BAD">
                        <w:pPr>
                          <w:pStyle w:val="a8"/>
                          <w:widowControl w:val="0"/>
                          <w:numPr>
                            <w:ilvl w:val="0"/>
                            <w:numId w:val="4"/>
                          </w:numPr>
                          <w:spacing w:after="0" w:line="0" w:lineRule="atLeast"/>
                          <w:ind w:leftChars="0" w:left="284" w:hanging="338"/>
                          <w:rPr>
                            <w:rFonts w:ascii="標楷體" w:eastAsia="標楷體" w:hAnsi="標楷體"/>
                          </w:rPr>
                        </w:pPr>
                        <w:r w:rsidRPr="00F872A3">
                          <w:rPr>
                            <w:rFonts w:ascii="標楷體" w:eastAsia="標楷體" w:hAnsi="標楷體"/>
                          </w:rPr>
                          <w:t>若有必要得延長1個月</w:t>
                        </w:r>
                      </w:p>
                    </w:txbxContent>
                  </v:textbox>
                  <o:callout v:ext="edit" minusx="t" minusy="t"/>
                </v:shape>
                <v:shape id="AutoShape 152" o:spid="_x0000_s1048" type="#_x0000_t32" style="position:absolute;left:4493;top:3949;width:0;height: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">
                  <v:stroke endarrow="block"/>
                </v:shape>
                <v:shape id="AutoShape 153" o:spid="_x0000_s1049" type="#_x0000_t32" style="position:absolute;left:4493;top:2696;width:0;height: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">
                  <v:stroke endarrow="block"/>
                </v:shape>
                <v:shape id="AutoShape 154" o:spid="_x0000_s1050" type="#_x0000_t32" style="position:absolute;left:4507;top:7394;width:0;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">
                  <v:stroke endarrow="block"/>
                </v:shape>
                <v:shape id="AutoShape 155" o:spid="_x0000_s1051" type="#_x0000_t32" style="position:absolute;left:4507;top:8927;width:0;height: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">
                  <v:stroke endarrow="block"/>
                </v:shape>
                <v:shape id="AutoShape 156" o:spid="_x0000_s1052" type="#_x0000_t32" style="position:absolute;left:4507;top:10191;width:0;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">
                  <v:stroke endarrow="block"/>
                </v:shape>
                <v:shape id="AutoShape 157" o:spid="_x0000_s1053" type="#_x0000_t32" style="position:absolute;left:4507;top:11724;width:0;height: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">
                  <v:stroke endarrow="block"/>
                </v:shape>
                <v:shape id="AutoShape 158" o:spid="_x0000_s1054" type="#_x0000_t32" style="position:absolute;left:8604;top:5202;width:0;height:1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">
                  <v:stroke endarrow="block"/>
                </v:shape>
                <v:shape id="AutoShape 159" o:spid="_x0000_s1055" type="#_x0000_t32" style="position:absolute;left:8604;top:7394;width:0;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">
                  <v:stroke endarrow="block"/>
                </v:shape>
                <v:shape id="AutoShape 160" o:spid="_x0000_s1056" type="#_x0000_t32" style="position:absolute;left:8604;top:9203;width:0;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">
                  <v:stroke endarrow="block"/>
                </v:shape>
                <v:shape id="AutoShape 161" o:spid="_x0000_s1057" type="#_x0000_t32" style="position:absolute;left:8629;top:10747;width:0;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">
                  <v:stroke endarrow="block"/>
                </v:shape>
                <v:shape id="AutoShape 162" o:spid="_x0000_s1058" type="#_x0000_t32" style="position:absolute;left:5612;top:12842;width:1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"/>
                <v:shape id="AutoShape 163" o:spid="_x0000_s1059" type="#_x0000_t32" style="position:absolute;left:6631;top:10191;width:0;height:2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"/>
                <v:shape id="Text Box 164" o:spid="_x0000_s1060" type="#_x0000_t202" style="position:absolute;left:6390;top:10487;width:47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" stroked="f">
                  <v:textbox>
                    <w:txbxContent>
                      <w:p w:rsidR="00273BAD" w:rsidRPr="00F872A3" w:rsidRDefault="00273BAD" w:rsidP="00273BAD">
                        <w:pPr>
                          <w:spacing w:line="0" w:lineRule="atLeast"/>
                          <w:rPr>
                            <w:rFonts w:ascii="標楷體" w:eastAsia="標楷體" w:hAnsi="標楷體"/>
                            <w:sz w:val="22"/>
                          </w:rPr>
                        </w:pPr>
                        <w:proofErr w:type="gramStart"/>
                        <w:r w:rsidRPr="00F872A3">
                          <w:rPr>
                            <w:rFonts w:ascii="標楷體" w:eastAsia="標楷體" w:hAnsi="標楷體" w:hint="eastAsia"/>
                            <w:sz w:val="22"/>
                          </w:rPr>
                          <w:t>否</w:t>
                        </w:r>
                        <w:proofErr w:type="gramEnd"/>
                      </w:p>
                    </w:txbxContent>
                  </v:textbox>
                </v:shape>
                <v:shape id="AutoShape 165" o:spid="_x0000_s1061" type="#_x0000_t32" style="position:absolute;left:6631;top:10191;width: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">
                  <v:stroke endarrow="block"/>
                </v:shape>
                <v:shape id="AutoShape 166" o:spid="_x0000_s1062" type="#_x0000_t32" style="position:absolute;left:4483;top:13486;width:0;height:1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"/>
                <v:shape id="AutoShape 167" o:spid="_x0000_s1063" type="#_x0000_t32" style="position:absolute;left:4483;top:14595;width:2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">
                  <v:stroke endarrow="block"/>
                </v:shape>
                <v:shape id="Text Box 168" o:spid="_x0000_s1064" type="#_x0000_t202" style="position:absolute;left:4233;top:14365;width:47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" stroked="f">
                  <v:textbox>
                    <w:txbxContent>
                      <w:p w:rsidR="00273BAD" w:rsidRPr="00F872A3" w:rsidRDefault="00273BAD" w:rsidP="00273BAD">
                        <w:pPr>
                          <w:spacing w:line="0" w:lineRule="atLeast"/>
                          <w:rPr>
                            <w:rFonts w:ascii="標楷體" w:eastAsia="標楷體" w:hAnsi="標楷體"/>
                            <w:sz w:val="22"/>
                          </w:rPr>
                        </w:pPr>
                        <w:r w:rsidRPr="00F872A3">
                          <w:rPr>
                            <w:rFonts w:ascii="標楷體" w:eastAsia="標楷體" w:hAnsi="標楷體" w:hint="eastAsia"/>
                            <w:sz w:val="22"/>
                          </w:rPr>
                          <w:t>是</w:t>
                        </w:r>
                      </w:p>
                    </w:txbxContent>
                  </v:textbox>
                </v:shape>
                <v:shape id="AutoShape 169" o:spid="_x0000_s1065" type="#_x0000_t32" style="position:absolute;left:8875;top:14595;width:1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">
                  <v:stroke endarrow="block"/>
                </v:shape>
                <v:shape id="AutoShape 170" o:spid="_x0000_s1066" type="#_x0000_t32" style="position:absolute;left:10258;top:8552;width:72;height:6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"/>
                <v:shape id="Text Box 171" o:spid="_x0000_s1067" type="#_x0000_t202" style="position:absolute;left:10049;top:12670;width:47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" stroked="f">
                  <v:textbox>
                    <w:txbxContent>
                      <w:p w:rsidR="00273BAD" w:rsidRPr="00F872A3" w:rsidRDefault="00273BAD" w:rsidP="00273BAD">
                        <w:pPr>
                          <w:spacing w:line="0" w:lineRule="atLeast"/>
                          <w:rPr>
                            <w:rFonts w:ascii="標楷體" w:eastAsia="標楷體" w:hAnsi="標楷體"/>
                            <w:sz w:val="22"/>
                          </w:rPr>
                        </w:pPr>
                        <w:r w:rsidRPr="00F872A3">
                          <w:rPr>
                            <w:rFonts w:ascii="標楷體" w:eastAsia="標楷體" w:hAnsi="標楷體" w:hint="eastAsia"/>
                            <w:sz w:val="22"/>
                          </w:rPr>
                          <w:t>是</w:t>
                        </w:r>
                      </w:p>
                      <w:p w:rsidR="00273BAD" w:rsidRPr="00F872A3" w:rsidRDefault="00273BAD" w:rsidP="00273BAD">
                        <w:pPr>
                          <w:spacing w:line="0" w:lineRule="atLeast"/>
                          <w:rPr>
                            <w:rFonts w:ascii="標楷體" w:eastAsia="標楷體" w:hAnsi="標楷體"/>
                            <w:sz w:val="22"/>
                          </w:rPr>
                        </w:pPr>
                      </w:p>
                    </w:txbxContent>
                  </v:textbox>
                </v:shape>
                <v:shape id="AutoShape 172" o:spid="_x0000_s1068" type="#_x0000_t32" style="position:absolute;left:9718;top:8565;width:5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">
                  <v:stroke endarrow="block"/>
                </v:shape>
                <v:shape id="AutoShape 173" o:spid="_x0000_s1069" type="#_x0000_t110" style="position:absolute;left:3381;top:12203;width:2231;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">
                  <v:textbox>
                    <w:txbxContent>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當事人</w:t>
                        </w:r>
                      </w:p>
                      <w:p w:rsidR="00273BAD" w:rsidRPr="00F872A3" w:rsidRDefault="00273BAD" w:rsidP="00273BAD">
                        <w:pPr>
                          <w:spacing w:line="0" w:lineRule="atLeast"/>
                          <w:jc w:val="center"/>
                          <w:rPr>
                            <w:rFonts w:ascii="標楷體" w:eastAsia="標楷體" w:hAnsi="標楷體"/>
                            <w:sz w:val="22"/>
                          </w:rPr>
                        </w:pPr>
                        <w:r w:rsidRPr="00F872A3">
                          <w:rPr>
                            <w:rFonts w:ascii="標楷體" w:eastAsia="標楷體" w:hAnsi="標楷體"/>
                            <w:sz w:val="22"/>
                          </w:rPr>
                          <w:t>是否接受</w:t>
                        </w:r>
                      </w:p>
                    </w:txbxContent>
                  </v:textbox>
                </v:shape>
              </v:group>
            </w:pict>
          </mc:Fallback>
        </mc:AlternateContent>
      </w:r>
    </w:p>
    <w:p w:rsidR="00273BAD" w:rsidRPr="00CE7304" w:rsidRDefault="00273BAD" w:rsidP="00273BAD">
      <w:pPr>
        <w:widowControl/>
        <w:spacing w:line="440" w:lineRule="exact"/>
        <w:rPr>
          <w:rFonts w:ascii="標楷體" w:eastAsia="標楷體" w:hAnsi="標楷體" w:cs="新細明體"/>
          <w:kern w:val="0"/>
          <w:sz w:val="36"/>
          <w:szCs w:val="36"/>
        </w:rPr>
      </w:pPr>
    </w:p>
    <w:p w:rsidR="00273BAD" w:rsidRPr="00CE7304" w:rsidRDefault="00273BAD" w:rsidP="00273BAD">
      <w:pPr>
        <w:widowControl/>
        <w:spacing w:line="440" w:lineRule="exact"/>
        <w:rPr>
          <w:rFonts w:ascii="標楷體" w:eastAsia="標楷體" w:hAnsi="標楷體" w:cs="新細明體"/>
          <w:kern w:val="0"/>
          <w:sz w:val="36"/>
          <w:szCs w:val="36"/>
        </w:rPr>
      </w:pPr>
    </w:p>
    <w:p w:rsidR="00273BAD" w:rsidRPr="00CE7304" w:rsidRDefault="00273BAD" w:rsidP="00273BAD">
      <w:pPr>
        <w:widowControl/>
        <w:spacing w:line="440" w:lineRule="exact"/>
        <w:rPr>
          <w:rFonts w:ascii="標楷體" w:eastAsia="標楷體" w:hAnsi="標楷體" w:cs="新細明體"/>
          <w:kern w:val="0"/>
          <w:sz w:val="36"/>
          <w:szCs w:val="36"/>
        </w:rPr>
      </w:pPr>
    </w:p>
    <w:p w:rsidR="00273BAD" w:rsidRPr="00CE7304" w:rsidRDefault="00273BAD" w:rsidP="00273BAD">
      <w:pPr>
        <w:widowControl/>
        <w:spacing w:line="440" w:lineRule="exact"/>
        <w:rPr>
          <w:rFonts w:ascii="標楷體" w:eastAsia="標楷體" w:hAnsi="標楷體" w:cs="新細明體"/>
          <w:kern w:val="0"/>
          <w:sz w:val="36"/>
          <w:szCs w:val="36"/>
        </w:rPr>
      </w:pPr>
    </w:p>
    <w:p w:rsidR="00273BAD" w:rsidRPr="00CE7304" w:rsidRDefault="00273BAD" w:rsidP="00273BAD">
      <w:pPr>
        <w:widowControl/>
        <w:spacing w:line="440" w:lineRule="exact"/>
        <w:rPr>
          <w:rFonts w:ascii="標楷體" w:eastAsia="標楷體" w:hAnsi="標楷體" w:cs="新細明體"/>
          <w:kern w:val="0"/>
          <w:sz w:val="36"/>
          <w:szCs w:val="36"/>
        </w:rPr>
      </w:pPr>
    </w:p>
    <w:p w:rsidR="00273BAD" w:rsidRPr="00CE7304" w:rsidRDefault="00273BAD" w:rsidP="00273BAD">
      <w:pPr>
        <w:widowControl/>
        <w:spacing w:line="440" w:lineRule="exact"/>
        <w:rPr>
          <w:rFonts w:ascii="標楷體" w:eastAsia="標楷體" w:hAnsi="標楷體" w:cs="新細明體"/>
          <w:kern w:val="0"/>
          <w:sz w:val="36"/>
          <w:szCs w:val="36"/>
        </w:rPr>
      </w:pPr>
    </w:p>
    <w:p w:rsidR="00273BAD" w:rsidRPr="00CE7304" w:rsidRDefault="00273BAD" w:rsidP="00273BAD">
      <w:pPr>
        <w:widowControl/>
        <w:spacing w:line="440" w:lineRule="exact"/>
        <w:rPr>
          <w:rFonts w:ascii="標楷體" w:eastAsia="標楷體" w:hAnsi="標楷體" w:cs="新細明體"/>
          <w:kern w:val="0"/>
          <w:sz w:val="36"/>
          <w:szCs w:val="36"/>
        </w:rPr>
      </w:pPr>
    </w:p>
    <w:p w:rsidR="00273BAD" w:rsidRPr="00CE7304" w:rsidRDefault="00273BAD" w:rsidP="00273BAD">
      <w:pPr>
        <w:pStyle w:val="a3"/>
        <w:spacing w:afterLines="0" w:line="440" w:lineRule="exact"/>
        <w:ind w:leftChars="0" w:left="1542" w:hangingChars="428" w:hanging="1542"/>
        <w:outlineLvl w:val="0"/>
        <w:rPr>
          <w:rFonts w:ascii="標楷體" w:eastAsia="標楷體" w:hAnsi="標楷體"/>
          <w:b/>
          <w:color w:val="auto"/>
          <w:sz w:val="36"/>
          <w:szCs w:val="36"/>
        </w:rPr>
      </w:pPr>
    </w:p>
    <w:p w:rsidR="00273BAD" w:rsidRPr="00CE7304" w:rsidRDefault="00273BAD" w:rsidP="00273BAD">
      <w:pPr>
        <w:pStyle w:val="a3"/>
        <w:spacing w:afterLines="0" w:line="440" w:lineRule="exact"/>
        <w:ind w:leftChars="0" w:left="1542" w:hangingChars="428" w:hanging="1542"/>
        <w:outlineLvl w:val="0"/>
        <w:rPr>
          <w:rFonts w:ascii="標楷體" w:eastAsia="標楷體" w:hAnsi="標楷體"/>
          <w:b/>
          <w:color w:val="auto"/>
          <w:sz w:val="36"/>
          <w:szCs w:val="36"/>
        </w:rPr>
      </w:pPr>
    </w:p>
    <w:p w:rsidR="00273BAD" w:rsidRPr="00CE7304" w:rsidRDefault="00273BAD" w:rsidP="00273BAD">
      <w:pPr>
        <w:pStyle w:val="a3"/>
        <w:spacing w:afterLines="0" w:line="440" w:lineRule="exact"/>
        <w:ind w:leftChars="0" w:left="1542" w:hangingChars="428" w:hanging="1542"/>
        <w:outlineLvl w:val="0"/>
        <w:rPr>
          <w:rFonts w:ascii="標楷體" w:eastAsia="標楷體" w:hAnsi="標楷體"/>
          <w:b/>
          <w:color w:val="auto"/>
          <w:sz w:val="36"/>
          <w:szCs w:val="36"/>
        </w:rPr>
      </w:pPr>
    </w:p>
    <w:p w:rsidR="00273BAD" w:rsidRPr="00CE7304" w:rsidRDefault="00273BAD" w:rsidP="00273BAD">
      <w:pPr>
        <w:pStyle w:val="a3"/>
        <w:spacing w:afterLines="0" w:line="440" w:lineRule="exact"/>
        <w:ind w:leftChars="0" w:left="1542" w:hangingChars="428" w:hanging="1542"/>
        <w:outlineLvl w:val="0"/>
        <w:rPr>
          <w:rFonts w:ascii="標楷體" w:eastAsia="標楷體" w:hAnsi="標楷體"/>
          <w:b/>
          <w:color w:val="auto"/>
          <w:sz w:val="36"/>
          <w:szCs w:val="36"/>
        </w:rPr>
      </w:pPr>
    </w:p>
    <w:p w:rsidR="00273BAD" w:rsidRPr="00CE7304" w:rsidRDefault="00273BAD" w:rsidP="00273BAD">
      <w:pPr>
        <w:pStyle w:val="a3"/>
        <w:spacing w:afterLines="0" w:line="440" w:lineRule="exact"/>
        <w:ind w:leftChars="0" w:left="1541" w:hangingChars="428" w:hanging="1541"/>
        <w:outlineLvl w:val="0"/>
        <w:rPr>
          <w:rFonts w:ascii="標楷體" w:eastAsia="標楷體" w:hAnsi="標楷體"/>
          <w:color w:val="auto"/>
          <w:sz w:val="36"/>
          <w:szCs w:val="36"/>
        </w:rPr>
      </w:pPr>
    </w:p>
    <w:p w:rsidR="00273BAD" w:rsidRPr="00CE7304" w:rsidRDefault="00273BAD" w:rsidP="00273BAD">
      <w:pPr>
        <w:pStyle w:val="a3"/>
        <w:spacing w:afterLines="0" w:line="440" w:lineRule="exact"/>
        <w:ind w:leftChars="0" w:left="1541" w:hangingChars="428" w:hanging="1541"/>
        <w:outlineLvl w:val="0"/>
        <w:rPr>
          <w:rFonts w:ascii="標楷體" w:eastAsia="標楷體" w:hAnsi="標楷體"/>
          <w:color w:val="auto"/>
          <w:sz w:val="36"/>
          <w:szCs w:val="36"/>
        </w:rPr>
      </w:pPr>
    </w:p>
    <w:p w:rsidR="00273BAD" w:rsidRPr="00CE7304" w:rsidRDefault="00273BAD" w:rsidP="00273BAD">
      <w:pPr>
        <w:pStyle w:val="a3"/>
        <w:spacing w:afterLines="0" w:line="440" w:lineRule="exact"/>
        <w:ind w:leftChars="0" w:left="1541" w:hangingChars="428" w:hanging="1541"/>
        <w:outlineLvl w:val="0"/>
        <w:rPr>
          <w:rFonts w:ascii="標楷體" w:eastAsia="標楷體" w:hAnsi="標楷體"/>
          <w:color w:val="auto"/>
          <w:sz w:val="36"/>
          <w:szCs w:val="36"/>
        </w:rPr>
      </w:pPr>
    </w:p>
    <w:p w:rsidR="00273BAD" w:rsidRPr="00CE7304" w:rsidRDefault="00273BAD" w:rsidP="00273BAD">
      <w:pPr>
        <w:pStyle w:val="a3"/>
        <w:spacing w:afterLines="0" w:line="440" w:lineRule="exact"/>
        <w:ind w:leftChars="0" w:left="1541" w:hangingChars="428" w:hanging="1541"/>
        <w:outlineLvl w:val="0"/>
        <w:rPr>
          <w:rFonts w:ascii="標楷體" w:eastAsia="標楷體" w:hAnsi="標楷體"/>
          <w:color w:val="auto"/>
          <w:sz w:val="36"/>
          <w:szCs w:val="36"/>
        </w:rPr>
      </w:pPr>
      <w:r w:rsidRPr="00CE7304">
        <w:rPr>
          <w:rFonts w:ascii="標楷體" w:eastAsia="標楷體" w:hAnsi="標楷體"/>
          <w:noProof/>
          <w:color w:val="auto"/>
          <w:sz w:val="36"/>
          <w:szCs w:val="36"/>
        </w:rPr>
        <mc:AlternateContent>
          <mc:Choice Requires="wps">
            <w:drawing>
              <wp:anchor distT="0" distB="0" distL="114300" distR="114300" simplePos="0" relativeHeight="251661312" behindDoc="0" locked="0" layoutInCell="1" allowOverlap="1" wp14:anchorId="0B3962A3" wp14:editId="3389CCE6">
                <wp:simplePos x="0" y="0"/>
                <wp:positionH relativeFrom="column">
                  <wp:posOffset>4838700</wp:posOffset>
                </wp:positionH>
                <wp:positionV relativeFrom="paragraph">
                  <wp:posOffset>94615</wp:posOffset>
                </wp:positionV>
                <wp:extent cx="822325" cy="243205"/>
                <wp:effectExtent l="0" t="0" r="0" b="0"/>
                <wp:wrapNone/>
                <wp:docPr id="51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BAD" w:rsidRPr="009205B9" w:rsidRDefault="00456112" w:rsidP="00273BAD">
                            <w:pPr>
                              <w:spacing w:line="0" w:lineRule="atLeast"/>
                              <w:rPr>
                                <w:rFonts w:ascii="標楷體" w:eastAsia="標楷體" w:hAnsi="標楷體"/>
                                <w:sz w:val="16"/>
                                <w:szCs w:val="16"/>
                              </w:rPr>
                            </w:pPr>
                            <w:r>
                              <w:rPr>
                                <w:rFonts w:ascii="標楷體" w:eastAsia="標楷體" w:hAnsi="標楷體" w:hint="eastAsia"/>
                                <w:sz w:val="16"/>
                                <w:szCs w:val="16"/>
                              </w:rPr>
                              <w:t>否</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62A3" id="_x0000_t202" coordsize="21600,21600" o:spt="202" path="m,l,21600r21600,l21600,xe">
                <v:stroke joinstyle="miter"/>
                <v:path gradientshapeok="t" o:connecttype="rect"/>
              </v:shapetype>
              <v:shape id="Text Box 141" o:spid="_x0000_s1070" type="#_x0000_t202" style="position:absolute;left:0;text-align:left;margin-left:381pt;margin-top:7.45pt;width:64.75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" stroked="f">
                <v:textbox>
                  <w:txbxContent>
                    <w:p w:rsidR="00273BAD" w:rsidRPr="009205B9" w:rsidRDefault="00456112" w:rsidP="00273BAD">
                      <w:pPr>
                        <w:spacing w:line="0" w:lineRule="atLeast"/>
                        <w:rPr>
                          <w:rFonts w:ascii="標楷體" w:eastAsia="標楷體" w:hAnsi="標楷體"/>
                          <w:sz w:val="16"/>
                          <w:szCs w:val="16"/>
                        </w:rPr>
                      </w:pPr>
                      <w:r>
                        <w:rPr>
                          <w:rFonts w:ascii="標楷體" w:eastAsia="標楷體" w:hAnsi="標楷體" w:hint="eastAsia"/>
                          <w:sz w:val="16"/>
                          <w:szCs w:val="16"/>
                        </w:rPr>
                        <w:t>否</w:t>
                      </w:r>
                      <w:bookmarkStart w:id="1" w:name="_GoBack"/>
                      <w:bookmarkEnd w:id="1"/>
                    </w:p>
                  </w:txbxContent>
                </v:textbox>
              </v:shape>
            </w:pict>
          </mc:Fallback>
        </mc:AlternateContent>
      </w:r>
    </w:p>
    <w:p w:rsidR="00273BAD" w:rsidRPr="00CE7304" w:rsidRDefault="00273BAD" w:rsidP="00273BAD">
      <w:pPr>
        <w:pStyle w:val="a3"/>
        <w:spacing w:afterLines="0" w:line="440" w:lineRule="exact"/>
        <w:ind w:leftChars="0" w:left="1541" w:hangingChars="428" w:hanging="1541"/>
        <w:outlineLvl w:val="0"/>
        <w:rPr>
          <w:rFonts w:ascii="標楷體" w:eastAsia="標楷體" w:hAnsi="標楷體"/>
          <w:color w:val="auto"/>
          <w:sz w:val="36"/>
          <w:szCs w:val="36"/>
        </w:rPr>
      </w:pPr>
    </w:p>
    <w:p w:rsidR="00273BAD" w:rsidRPr="00CE7304" w:rsidRDefault="00273BAD" w:rsidP="00273BAD">
      <w:pPr>
        <w:pStyle w:val="a3"/>
        <w:spacing w:afterLines="0" w:line="440" w:lineRule="exact"/>
        <w:ind w:leftChars="0" w:left="1541" w:hangingChars="428" w:hanging="1541"/>
        <w:outlineLvl w:val="0"/>
        <w:rPr>
          <w:rFonts w:ascii="標楷體" w:eastAsia="標楷體" w:hAnsi="標楷體"/>
          <w:color w:val="auto"/>
          <w:sz w:val="36"/>
          <w:szCs w:val="36"/>
        </w:rPr>
      </w:pPr>
    </w:p>
    <w:p w:rsidR="00273BAD" w:rsidRPr="00CE7304" w:rsidRDefault="00273BAD" w:rsidP="00273BAD">
      <w:pPr>
        <w:pStyle w:val="a3"/>
        <w:spacing w:afterLines="0" w:line="440" w:lineRule="exact"/>
        <w:ind w:leftChars="0" w:left="1541" w:hangingChars="428" w:hanging="1541"/>
        <w:outlineLvl w:val="0"/>
        <w:rPr>
          <w:rFonts w:ascii="標楷體" w:eastAsia="標楷體" w:hAnsi="標楷體"/>
          <w:color w:val="auto"/>
          <w:sz w:val="36"/>
          <w:szCs w:val="36"/>
        </w:rPr>
      </w:pPr>
    </w:p>
    <w:p w:rsidR="00273BAD" w:rsidRPr="00CE7304" w:rsidRDefault="00273BAD" w:rsidP="00273BAD">
      <w:pPr>
        <w:pStyle w:val="a3"/>
        <w:spacing w:afterLines="0" w:line="440" w:lineRule="exact"/>
        <w:ind w:leftChars="0" w:left="1027" w:hangingChars="428" w:hanging="1027"/>
        <w:outlineLvl w:val="0"/>
        <w:rPr>
          <w:rFonts w:ascii="標楷體" w:eastAsia="標楷體" w:hAnsi="標楷體"/>
          <w:color w:val="auto"/>
          <w:sz w:val="24"/>
        </w:rPr>
      </w:pPr>
    </w:p>
    <w:p w:rsidR="00273BAD" w:rsidRPr="00CE7304" w:rsidRDefault="00273BAD" w:rsidP="00273BAD">
      <w:pPr>
        <w:pStyle w:val="a3"/>
        <w:spacing w:afterLines="0" w:line="440" w:lineRule="exact"/>
        <w:ind w:leftChars="0" w:left="1027" w:hangingChars="428" w:hanging="1027"/>
        <w:outlineLvl w:val="0"/>
        <w:rPr>
          <w:rFonts w:ascii="標楷體" w:eastAsia="標楷體" w:hAnsi="標楷體"/>
          <w:color w:val="auto"/>
          <w:sz w:val="24"/>
        </w:rPr>
      </w:pPr>
    </w:p>
    <w:p w:rsidR="00273BAD" w:rsidRPr="00CE7304" w:rsidRDefault="00273BAD" w:rsidP="00273BAD">
      <w:pPr>
        <w:pStyle w:val="Default"/>
        <w:spacing w:line="440" w:lineRule="exact"/>
        <w:ind w:leftChars="177" w:left="425" w:firstLine="1"/>
        <w:rPr>
          <w:rFonts w:hAnsi="標楷體"/>
          <w:color w:val="auto"/>
        </w:rPr>
      </w:pPr>
    </w:p>
    <w:p w:rsidR="00273BAD" w:rsidRPr="00CE7304" w:rsidRDefault="00273BAD" w:rsidP="00273BAD">
      <w:pPr>
        <w:pStyle w:val="Default"/>
        <w:spacing w:line="440" w:lineRule="exact"/>
        <w:ind w:leftChars="177" w:left="425" w:firstLine="1"/>
        <w:rPr>
          <w:rFonts w:hAnsi="標楷體"/>
          <w:color w:val="auto"/>
        </w:rPr>
      </w:pPr>
    </w:p>
    <w:p w:rsidR="00273BAD" w:rsidRPr="00CE7304" w:rsidRDefault="00273BAD" w:rsidP="00273BAD">
      <w:pPr>
        <w:pStyle w:val="Default"/>
        <w:spacing w:line="440" w:lineRule="exact"/>
        <w:ind w:leftChars="177" w:left="425" w:firstLine="1"/>
        <w:rPr>
          <w:rFonts w:hAnsi="標楷體"/>
          <w:color w:val="auto"/>
        </w:rPr>
      </w:pPr>
    </w:p>
    <w:p w:rsidR="00273BAD" w:rsidRPr="00CE7304" w:rsidRDefault="00273BAD" w:rsidP="00273BAD">
      <w:pPr>
        <w:pStyle w:val="Default"/>
        <w:spacing w:line="440" w:lineRule="exact"/>
        <w:ind w:leftChars="177" w:left="425" w:firstLine="1"/>
        <w:rPr>
          <w:rFonts w:hAnsi="標楷體"/>
          <w:color w:val="auto"/>
        </w:rPr>
      </w:pPr>
    </w:p>
    <w:p w:rsidR="00273BAD" w:rsidRDefault="00273BAD" w:rsidP="00273BAD">
      <w:pPr>
        <w:spacing w:line="400" w:lineRule="exact"/>
        <w:rPr>
          <w:rFonts w:ascii="標楷體" w:eastAsia="標楷體" w:hAnsi="標楷體"/>
          <w:bCs/>
          <w:sz w:val="28"/>
          <w:szCs w:val="28"/>
        </w:rPr>
      </w:pPr>
    </w:p>
    <w:p w:rsidR="006B2BCB" w:rsidRPr="00A72BCD" w:rsidRDefault="006B2BCB" w:rsidP="00A72BCD">
      <w:pPr>
        <w:widowControl/>
        <w:rPr>
          <w:rFonts w:ascii="標楷體" w:eastAsia="標楷體" w:hAnsi="標楷體"/>
          <w:kern w:val="0"/>
          <w:sz w:val="22"/>
          <w:szCs w:val="24"/>
        </w:rPr>
      </w:pPr>
    </w:p>
    <w:sectPr w:rsidR="006B2BCB" w:rsidRPr="00A72BCD" w:rsidSect="00AB3D7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F0D"/>
    <w:multiLevelType w:val="hybridMultilevel"/>
    <w:tmpl w:val="2B70C7A8"/>
    <w:lvl w:ilvl="0" w:tplc="3B0CB2E2">
      <w:start w:val="1"/>
      <w:numFmt w:val="decimal"/>
      <w:lvlText w:val="%1."/>
      <w:lvlJc w:val="left"/>
      <w:pPr>
        <w:ind w:left="1550" w:hanging="36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 w15:restartNumberingAfterBreak="0">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0513DBD"/>
    <w:multiLevelType w:val="hybridMultilevel"/>
    <w:tmpl w:val="6EE6077A"/>
    <w:lvl w:ilvl="0" w:tplc="F63C112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511C8A"/>
    <w:multiLevelType w:val="hybridMultilevel"/>
    <w:tmpl w:val="086097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271307"/>
    <w:multiLevelType w:val="hybridMultilevel"/>
    <w:tmpl w:val="58B6B59E"/>
    <w:lvl w:ilvl="0" w:tplc="BC70CC70">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C40B96"/>
    <w:multiLevelType w:val="hybridMultilevel"/>
    <w:tmpl w:val="6A98DF20"/>
    <w:lvl w:ilvl="0" w:tplc="16E6BAA2">
      <w:start w:val="1"/>
      <w:numFmt w:val="decimal"/>
      <w:lvlText w:val="%1."/>
      <w:lvlJc w:val="left"/>
      <w:pPr>
        <w:ind w:left="195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CF47D9"/>
    <w:multiLevelType w:val="hybridMultilevel"/>
    <w:tmpl w:val="6130DC62"/>
    <w:lvl w:ilvl="0" w:tplc="140A2218">
      <w:start w:val="1"/>
      <w:numFmt w:val="taiwaneseCountingThousand"/>
      <w:lvlText w:val="%1、"/>
      <w:lvlJc w:val="left"/>
      <w:pPr>
        <w:ind w:left="729" w:hanging="480"/>
      </w:pPr>
      <w:rPr>
        <w:rFonts w:hint="default"/>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7" w15:restartNumberingAfterBreak="0">
    <w:nsid w:val="439604DC"/>
    <w:multiLevelType w:val="hybridMultilevel"/>
    <w:tmpl w:val="740C4B80"/>
    <w:lvl w:ilvl="0" w:tplc="B5365438">
      <w:start w:val="1"/>
      <w:numFmt w:val="taiwaneseCountingThousand"/>
      <w:lvlText w:val="（%1）"/>
      <w:lvlJc w:val="left"/>
      <w:pPr>
        <w:ind w:left="1471" w:hanging="720"/>
      </w:pPr>
      <w:rPr>
        <w:rFonts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8" w15:restartNumberingAfterBreak="0">
    <w:nsid w:val="46404D3D"/>
    <w:multiLevelType w:val="hybridMultilevel"/>
    <w:tmpl w:val="10EA604C"/>
    <w:lvl w:ilvl="0" w:tplc="07E403CC">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72A2A36"/>
    <w:multiLevelType w:val="hybridMultilevel"/>
    <w:tmpl w:val="531026B2"/>
    <w:lvl w:ilvl="0" w:tplc="DFC04B82">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15:restartNumberingAfterBreak="0">
    <w:nsid w:val="58A03DAF"/>
    <w:multiLevelType w:val="hybridMultilevel"/>
    <w:tmpl w:val="65BAF174"/>
    <w:lvl w:ilvl="0" w:tplc="3AE6F1B0">
      <w:start w:val="1"/>
      <w:numFmt w:val="decimal"/>
      <w:lvlText w:val="%1."/>
      <w:lvlJc w:val="left"/>
      <w:pPr>
        <w:ind w:left="195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166304"/>
    <w:multiLevelType w:val="hybridMultilevel"/>
    <w:tmpl w:val="9CC6E838"/>
    <w:lvl w:ilvl="0" w:tplc="8C88C9F0">
      <w:start w:val="1"/>
      <w:numFmt w:val="decimal"/>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12" w15:restartNumberingAfterBreak="0">
    <w:nsid w:val="77C76C42"/>
    <w:multiLevelType w:val="hybridMultilevel"/>
    <w:tmpl w:val="D742BD00"/>
    <w:lvl w:ilvl="0" w:tplc="2B9434C6">
      <w:start w:val="1"/>
      <w:numFmt w:val="decimal"/>
      <w:lvlText w:val="%1."/>
      <w:lvlJc w:val="left"/>
      <w:pPr>
        <w:ind w:left="195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1C279C"/>
    <w:multiLevelType w:val="hybridMultilevel"/>
    <w:tmpl w:val="7E6C8B28"/>
    <w:lvl w:ilvl="0" w:tplc="7DACB9D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7"/>
  </w:num>
  <w:num w:numId="6">
    <w:abstractNumId w:val="1"/>
  </w:num>
  <w:num w:numId="7">
    <w:abstractNumId w:val="11"/>
  </w:num>
  <w:num w:numId="8">
    <w:abstractNumId w:val="12"/>
  </w:num>
  <w:num w:numId="9">
    <w:abstractNumId w:val="10"/>
  </w:num>
  <w:num w:numId="10">
    <w:abstractNumId w:val="9"/>
  </w:num>
  <w:num w:numId="11">
    <w:abstractNumId w:val="2"/>
  </w:num>
  <w:num w:numId="12">
    <w:abstractNumId w:val="13"/>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76"/>
    <w:rsid w:val="00061CB4"/>
    <w:rsid w:val="000854A9"/>
    <w:rsid w:val="000C31E5"/>
    <w:rsid w:val="000F6728"/>
    <w:rsid w:val="001266D4"/>
    <w:rsid w:val="0018689D"/>
    <w:rsid w:val="00273BAD"/>
    <w:rsid w:val="0030511F"/>
    <w:rsid w:val="00377F45"/>
    <w:rsid w:val="00400F13"/>
    <w:rsid w:val="00456112"/>
    <w:rsid w:val="004665F9"/>
    <w:rsid w:val="0048649E"/>
    <w:rsid w:val="00496CF6"/>
    <w:rsid w:val="00607EB8"/>
    <w:rsid w:val="006B2BCB"/>
    <w:rsid w:val="00720922"/>
    <w:rsid w:val="00764F0B"/>
    <w:rsid w:val="00834EFA"/>
    <w:rsid w:val="00860B26"/>
    <w:rsid w:val="00A72BCD"/>
    <w:rsid w:val="00AB3D76"/>
    <w:rsid w:val="00AE4A67"/>
    <w:rsid w:val="00C037E0"/>
    <w:rsid w:val="00D41B41"/>
    <w:rsid w:val="00E30E1E"/>
    <w:rsid w:val="00EB2EA4"/>
    <w:rsid w:val="00F20682"/>
    <w:rsid w:val="00FC3D2B"/>
    <w:rsid w:val="00FE07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A15E"/>
  <w15:chartTrackingRefBased/>
  <w15:docId w15:val="{347E1ED7-DF16-4F05-A293-3E3F001A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7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條平"/>
    <w:basedOn w:val="a4"/>
    <w:rsid w:val="00AB3D76"/>
    <w:pPr>
      <w:kinsoku w:val="0"/>
      <w:overflowPunct w:val="0"/>
      <w:autoSpaceDE w:val="0"/>
      <w:autoSpaceDN w:val="0"/>
      <w:spacing w:afterLines="20" w:line="280" w:lineRule="exact"/>
      <w:ind w:leftChars="500" w:left="500"/>
      <w:jc w:val="both"/>
    </w:pPr>
    <w:rPr>
      <w:rFonts w:ascii="新細明體" w:eastAsia="新細明體" w:hAnsi="新細明體" w:cs="Times New Roman"/>
      <w:color w:val="000000"/>
      <w:sz w:val="20"/>
      <w:szCs w:val="24"/>
    </w:rPr>
  </w:style>
  <w:style w:type="paragraph" w:styleId="a4">
    <w:name w:val="Plain Text"/>
    <w:basedOn w:val="a"/>
    <w:link w:val="a5"/>
    <w:uiPriority w:val="99"/>
    <w:semiHidden/>
    <w:unhideWhenUsed/>
    <w:rsid w:val="00AB3D76"/>
    <w:rPr>
      <w:rFonts w:ascii="細明體" w:eastAsia="細明體" w:hAnsi="Courier New" w:cs="Courier New"/>
    </w:rPr>
  </w:style>
  <w:style w:type="character" w:customStyle="1" w:styleId="a5">
    <w:name w:val="純文字 字元"/>
    <w:basedOn w:val="a0"/>
    <w:link w:val="a4"/>
    <w:uiPriority w:val="99"/>
    <w:semiHidden/>
    <w:rsid w:val="00AB3D76"/>
    <w:rPr>
      <w:rFonts w:ascii="細明體" w:eastAsia="細明體" w:hAnsi="Courier New" w:cs="Courier New"/>
    </w:rPr>
  </w:style>
  <w:style w:type="paragraph" w:styleId="a6">
    <w:name w:val="Balloon Text"/>
    <w:basedOn w:val="a"/>
    <w:link w:val="a7"/>
    <w:uiPriority w:val="99"/>
    <w:semiHidden/>
    <w:unhideWhenUsed/>
    <w:rsid w:val="000F672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F6728"/>
    <w:rPr>
      <w:rFonts w:asciiTheme="majorHAnsi" w:eastAsiaTheme="majorEastAsia" w:hAnsiTheme="majorHAnsi" w:cstheme="majorBidi"/>
      <w:sz w:val="18"/>
      <w:szCs w:val="18"/>
    </w:rPr>
  </w:style>
  <w:style w:type="paragraph" w:styleId="a8">
    <w:name w:val="List Paragraph"/>
    <w:basedOn w:val="a"/>
    <w:uiPriority w:val="34"/>
    <w:qFormat/>
    <w:rsid w:val="00A72BCD"/>
    <w:pPr>
      <w:widowControl/>
      <w:spacing w:after="160" w:line="259" w:lineRule="auto"/>
      <w:ind w:leftChars="200" w:left="480"/>
    </w:pPr>
    <w:rPr>
      <w:rFonts w:asciiTheme="minorHAnsi" w:eastAsiaTheme="minorEastAsia" w:hAnsiTheme="minorHAnsi" w:cstheme="minorBidi"/>
      <w:kern w:val="0"/>
      <w:sz w:val="22"/>
    </w:rPr>
  </w:style>
  <w:style w:type="paragraph" w:customStyle="1" w:styleId="Default">
    <w:name w:val="Default"/>
    <w:rsid w:val="00273BAD"/>
    <w:pPr>
      <w:widowControl w:val="0"/>
      <w:autoSpaceDE w:val="0"/>
      <w:autoSpaceDN w:val="0"/>
      <w:adjustRightInd w:val="0"/>
      <w:spacing w:after="160" w:line="259" w:lineRule="auto"/>
    </w:pPr>
    <w:rPr>
      <w:rFonts w:ascii="標楷體" w:eastAsia="標楷體" w:cs="標楷體"/>
      <w:color w:val="000000"/>
      <w:kern w:val="0"/>
      <w:sz w:val="22"/>
      <w:szCs w:val="24"/>
    </w:rPr>
  </w:style>
  <w:style w:type="character" w:styleId="a9">
    <w:name w:val="annotation reference"/>
    <w:basedOn w:val="a0"/>
    <w:uiPriority w:val="99"/>
    <w:semiHidden/>
    <w:unhideWhenUsed/>
    <w:rsid w:val="00061CB4"/>
    <w:rPr>
      <w:sz w:val="18"/>
      <w:szCs w:val="18"/>
    </w:rPr>
  </w:style>
  <w:style w:type="paragraph" w:styleId="aa">
    <w:name w:val="annotation text"/>
    <w:basedOn w:val="a"/>
    <w:link w:val="ab"/>
    <w:uiPriority w:val="99"/>
    <w:semiHidden/>
    <w:unhideWhenUsed/>
    <w:rsid w:val="00061CB4"/>
  </w:style>
  <w:style w:type="character" w:customStyle="1" w:styleId="ab">
    <w:name w:val="註解文字 字元"/>
    <w:basedOn w:val="a0"/>
    <w:link w:val="aa"/>
    <w:uiPriority w:val="99"/>
    <w:semiHidden/>
    <w:rsid w:val="00061CB4"/>
    <w:rPr>
      <w:rFonts w:ascii="Calibri" w:eastAsia="新細明體" w:hAnsi="Calibri" w:cs="Times New Roman"/>
    </w:rPr>
  </w:style>
  <w:style w:type="paragraph" w:styleId="ac">
    <w:name w:val="annotation subject"/>
    <w:basedOn w:val="aa"/>
    <w:next w:val="aa"/>
    <w:link w:val="ad"/>
    <w:uiPriority w:val="99"/>
    <w:semiHidden/>
    <w:unhideWhenUsed/>
    <w:rsid w:val="00061CB4"/>
    <w:rPr>
      <w:b/>
      <w:bCs/>
    </w:rPr>
  </w:style>
  <w:style w:type="character" w:customStyle="1" w:styleId="ad">
    <w:name w:val="註解主旨 字元"/>
    <w:basedOn w:val="ab"/>
    <w:link w:val="ac"/>
    <w:uiPriority w:val="99"/>
    <w:semiHidden/>
    <w:rsid w:val="00061CB4"/>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11</cp:revision>
  <cp:lastPrinted>2022-08-14T08:16:00Z</cp:lastPrinted>
  <dcterms:created xsi:type="dcterms:W3CDTF">2023-05-16T05:54:00Z</dcterms:created>
  <dcterms:modified xsi:type="dcterms:W3CDTF">2023-06-07T01:23:00Z</dcterms:modified>
</cp:coreProperties>
</file>